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225F4EA9" w:rsidR="00AC4FF3" w:rsidRPr="00D23CE8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b/>
          <w:bCs/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D250FD" w:rsidRPr="00D23CE8">
        <w:rPr>
          <w:b/>
          <w:bCs/>
          <w:sz w:val="20"/>
          <w:szCs w:val="20"/>
          <w:lang w:val="it-IT"/>
        </w:rPr>
        <w:t xml:space="preserve">LA </w:t>
      </w:r>
      <w:r w:rsidR="00D250FD" w:rsidRPr="00D23CE8">
        <w:rPr>
          <w:b/>
          <w:bCs/>
          <w:sz w:val="20"/>
          <w:szCs w:val="20"/>
          <w:lang w:val="it-IT"/>
        </w:rPr>
        <w:t>DECORAZIONE DEL TESSUTO PER IL TEATRO E PER IL CINEMA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17995" w14:textId="77777777" w:rsidR="00063B62" w:rsidRDefault="00063B62" w:rsidP="008B7D6C">
      <w:r>
        <w:separator/>
      </w:r>
    </w:p>
  </w:endnote>
  <w:endnote w:type="continuationSeparator" w:id="0">
    <w:p w14:paraId="35549615" w14:textId="77777777" w:rsidR="00063B62" w:rsidRDefault="00063B6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68072" w14:textId="77777777" w:rsidR="00063B62" w:rsidRDefault="00063B62" w:rsidP="008B7D6C">
      <w:r>
        <w:separator/>
      </w:r>
    </w:p>
  </w:footnote>
  <w:footnote w:type="continuationSeparator" w:id="0">
    <w:p w14:paraId="1BD1C64C" w14:textId="77777777" w:rsidR="00063B62" w:rsidRDefault="00063B6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63B62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1A6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23CE8"/>
    <w:rsid w:val="00D250FD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11</cp:revision>
  <cp:lastPrinted>2021-12-13T15:40:00Z</cp:lastPrinted>
  <dcterms:created xsi:type="dcterms:W3CDTF">2025-02-09T17:32:00Z</dcterms:created>
  <dcterms:modified xsi:type="dcterms:W3CDTF">2025-11-18T09:06:00Z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