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4E126E0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3F59BB" w:rsidRPr="003F59BB">
        <w:rPr>
          <w:b/>
          <w:bCs/>
          <w:sz w:val="20"/>
          <w:szCs w:val="20"/>
          <w:lang w:val="it-IT"/>
        </w:rPr>
        <w:t>"WRITING ROOM" - TV SERIES FOR TEEN &amp; YOUNG ADULT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2368C" w14:textId="77777777" w:rsidR="00873377" w:rsidRDefault="00873377" w:rsidP="008B7D6C">
      <w:r>
        <w:separator/>
      </w:r>
    </w:p>
  </w:endnote>
  <w:endnote w:type="continuationSeparator" w:id="0">
    <w:p w14:paraId="3D73B7C1" w14:textId="77777777" w:rsidR="00873377" w:rsidRDefault="00873377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45624" w14:textId="77777777" w:rsidR="00873377" w:rsidRDefault="00873377" w:rsidP="008B7D6C">
      <w:r>
        <w:separator/>
      </w:r>
    </w:p>
  </w:footnote>
  <w:footnote w:type="continuationSeparator" w:id="0">
    <w:p w14:paraId="4FE6C518" w14:textId="77777777" w:rsidR="00873377" w:rsidRDefault="00873377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218A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3F59BB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377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2025-12-03T11:25:00Z</dcterms:created>
  <dcterms:modified xsi:type="dcterms:W3CDTF">2025-12-03T11:25:00Z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