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C10DB5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C68EF" w:rsidRPr="001C68EF">
        <w:rPr>
          <w:b/>
          <w:bCs/>
          <w:sz w:val="20"/>
          <w:szCs w:val="20"/>
          <w:lang w:val="it-IT"/>
        </w:rPr>
        <w:t>LA FORMA DELLA SEDUZIONE - IL CORSETTO NEL XIX SECOLO (I</w:t>
      </w:r>
      <w:r w:rsidR="003975AC">
        <w:rPr>
          <w:b/>
          <w:bCs/>
          <w:sz w:val="20"/>
          <w:szCs w:val="20"/>
          <w:lang w:val="it-IT"/>
        </w:rPr>
        <w:t>V</w:t>
      </w:r>
      <w:r w:rsidR="001C68EF" w:rsidRPr="001C68EF">
        <w:rPr>
          <w:b/>
          <w:bCs/>
          <w:sz w:val="20"/>
          <w:szCs w:val="20"/>
          <w:lang w:val="it-IT"/>
        </w:rPr>
        <w:t xml:space="preserve"> EDIZIONE)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7C807" w14:textId="77777777" w:rsidR="00B84A83" w:rsidRDefault="00B84A83" w:rsidP="008B7D6C">
      <w:r>
        <w:separator/>
      </w:r>
    </w:p>
  </w:endnote>
  <w:endnote w:type="continuationSeparator" w:id="0">
    <w:p w14:paraId="11D88561" w14:textId="77777777" w:rsidR="00B84A83" w:rsidRDefault="00B84A8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B81C8" w14:textId="77777777" w:rsidR="00B84A83" w:rsidRDefault="00B84A83" w:rsidP="008B7D6C">
      <w:r>
        <w:separator/>
      </w:r>
    </w:p>
  </w:footnote>
  <w:footnote w:type="continuationSeparator" w:id="0">
    <w:p w14:paraId="68EA69C2" w14:textId="77777777" w:rsidR="00B84A83" w:rsidRDefault="00B84A8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6139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C68EF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3769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975AC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1772E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84A83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3653B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37F0E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205A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2026-01-22T14:55:00Z</dcterms:created>
  <dcterms:modified xsi:type="dcterms:W3CDTF">2026-01-22T14:56:00Z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