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D430C" w:rsidRDefault="00DD430C">
      <w:pPr>
        <w:widowControl w:val="0"/>
        <w:spacing w:line="276" w:lineRule="auto"/>
        <w:rPr>
          <w:rFonts w:ascii="Arial" w:eastAsia="Arial" w:hAnsi="Arial" w:cs="Arial"/>
          <w:color w:val="000000"/>
        </w:rPr>
      </w:pPr>
    </w:p>
    <w:tbl>
      <w:tblPr>
        <w:tblStyle w:val="a"/>
        <w:tblW w:w="11055" w:type="dxa"/>
        <w:tblInd w:w="-300"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519"/>
        <w:gridCol w:w="8536"/>
      </w:tblGrid>
      <w:tr w:rsidR="00DD430C">
        <w:trPr>
          <w:trHeight w:val="8995"/>
        </w:trPr>
        <w:tc>
          <w:tcPr>
            <w:tcW w:w="2519" w:type="dxa"/>
            <w:tcBorders>
              <w:top w:val="single" w:sz="4" w:space="0" w:color="000000"/>
              <w:left w:val="single" w:sz="4" w:space="0" w:color="000000"/>
              <w:bottom w:val="single" w:sz="4" w:space="0" w:color="000000"/>
            </w:tcBorders>
          </w:tcPr>
          <w:p w:rsidR="00DD430C" w:rsidRDefault="00000000">
            <w:pPr>
              <w:tabs>
                <w:tab w:val="left" w:pos="2835"/>
              </w:tabs>
            </w:pPr>
            <w:r>
              <w:rPr>
                <w:b/>
                <w:bCs/>
                <w:sz w:val="16"/>
                <w:szCs w:val="16"/>
              </w:rPr>
              <w:t>ARTICOLAZIONE E</w:t>
            </w:r>
          </w:p>
          <w:p w:rsidR="00DD430C" w:rsidRDefault="00000000">
            <w:pPr>
              <w:tabs>
                <w:tab w:val="left" w:pos="2835"/>
              </w:tabs>
            </w:pPr>
            <w:r>
              <w:rPr>
                <w:b/>
                <w:bCs/>
                <w:sz w:val="16"/>
                <w:szCs w:val="16"/>
              </w:rPr>
              <w:t>CONTENUTI DEL PERCORSO</w:t>
            </w:r>
          </w:p>
          <w:p w:rsidR="00DD430C" w:rsidRDefault="00000000">
            <w:pPr>
              <w:tabs>
                <w:tab w:val="left" w:pos="2835"/>
              </w:tabs>
            </w:pPr>
            <w:r>
              <w:rPr>
                <w:b/>
                <w:bCs/>
                <w:sz w:val="16"/>
                <w:szCs w:val="16"/>
              </w:rPr>
              <w:t>FORMATIVO</w:t>
            </w:r>
          </w:p>
          <w:p w:rsidR="00DD430C" w:rsidRDefault="00DD430C">
            <w:pPr>
              <w:tabs>
                <w:tab w:val="left" w:pos="2835"/>
              </w:tabs>
              <w:rPr>
                <w:b/>
                <w:bCs/>
                <w:sz w:val="16"/>
                <w:szCs w:val="16"/>
              </w:rPr>
            </w:pPr>
          </w:p>
          <w:p w:rsidR="00DD430C" w:rsidRDefault="00DD430C">
            <w:pPr>
              <w:tabs>
                <w:tab w:val="left" w:pos="2835"/>
              </w:tabs>
              <w:rPr>
                <w:b/>
                <w:bCs/>
                <w:sz w:val="16"/>
                <w:szCs w:val="16"/>
              </w:rPr>
            </w:pPr>
          </w:p>
          <w:p w:rsidR="00DD430C" w:rsidRDefault="00DD430C">
            <w:pPr>
              <w:tabs>
                <w:tab w:val="left" w:pos="2835"/>
              </w:tabs>
              <w:rPr>
                <w:b/>
                <w:bCs/>
                <w:sz w:val="16"/>
                <w:szCs w:val="16"/>
              </w:rPr>
            </w:pPr>
          </w:p>
          <w:p w:rsidR="00DD430C" w:rsidRDefault="00DD430C">
            <w:pPr>
              <w:tabs>
                <w:tab w:val="left" w:pos="2835"/>
              </w:tabs>
              <w:rPr>
                <w:b/>
                <w:bCs/>
                <w:sz w:val="16"/>
                <w:szCs w:val="16"/>
              </w:rPr>
            </w:pPr>
          </w:p>
          <w:p w:rsidR="00DD430C" w:rsidRDefault="00DD430C">
            <w:pPr>
              <w:tabs>
                <w:tab w:val="left" w:pos="2835"/>
              </w:tabs>
              <w:rPr>
                <w:b/>
                <w:bCs/>
                <w:sz w:val="16"/>
                <w:szCs w:val="16"/>
              </w:rPr>
            </w:pPr>
          </w:p>
          <w:p w:rsidR="00DD430C" w:rsidRDefault="00DD430C">
            <w:pPr>
              <w:tabs>
                <w:tab w:val="left" w:pos="2835"/>
              </w:tabs>
              <w:rPr>
                <w:b/>
                <w:bCs/>
                <w:sz w:val="16"/>
                <w:szCs w:val="16"/>
              </w:rPr>
            </w:pPr>
          </w:p>
          <w:p w:rsidR="00DD430C" w:rsidRDefault="00DD430C">
            <w:pPr>
              <w:tabs>
                <w:tab w:val="left" w:pos="2835"/>
              </w:tabs>
              <w:rPr>
                <w:b/>
                <w:bCs/>
                <w:sz w:val="16"/>
                <w:szCs w:val="16"/>
              </w:rPr>
            </w:pPr>
          </w:p>
          <w:p w:rsidR="00DD430C" w:rsidRDefault="00DD430C">
            <w:pPr>
              <w:tabs>
                <w:tab w:val="left" w:pos="2835"/>
              </w:tabs>
              <w:rPr>
                <w:b/>
                <w:bCs/>
                <w:sz w:val="16"/>
                <w:szCs w:val="16"/>
              </w:rPr>
            </w:pPr>
          </w:p>
          <w:p w:rsidR="00DD430C" w:rsidRDefault="00DD430C">
            <w:pPr>
              <w:tabs>
                <w:tab w:val="left" w:pos="2835"/>
              </w:tabs>
              <w:rPr>
                <w:b/>
                <w:bCs/>
                <w:sz w:val="16"/>
                <w:szCs w:val="16"/>
              </w:rPr>
            </w:pPr>
          </w:p>
          <w:p w:rsidR="00DD430C" w:rsidRDefault="00DD430C">
            <w:pPr>
              <w:tabs>
                <w:tab w:val="left" w:pos="2835"/>
              </w:tabs>
              <w:rPr>
                <w:b/>
                <w:bCs/>
                <w:sz w:val="16"/>
                <w:szCs w:val="16"/>
              </w:rPr>
            </w:pPr>
          </w:p>
          <w:p w:rsidR="00DD430C" w:rsidRDefault="00DD430C">
            <w:pPr>
              <w:tabs>
                <w:tab w:val="left" w:pos="2835"/>
              </w:tabs>
              <w:rPr>
                <w:b/>
                <w:bCs/>
                <w:sz w:val="16"/>
                <w:szCs w:val="16"/>
              </w:rPr>
            </w:pPr>
          </w:p>
          <w:p w:rsidR="00DD430C" w:rsidRDefault="00DD430C">
            <w:pPr>
              <w:tabs>
                <w:tab w:val="left" w:pos="2835"/>
              </w:tabs>
              <w:rPr>
                <w:b/>
                <w:bCs/>
                <w:sz w:val="16"/>
                <w:szCs w:val="16"/>
              </w:rPr>
            </w:pPr>
          </w:p>
          <w:p w:rsidR="00DD430C" w:rsidRDefault="00DD430C">
            <w:pPr>
              <w:tabs>
                <w:tab w:val="left" w:pos="2835"/>
              </w:tabs>
              <w:rPr>
                <w:b/>
                <w:bCs/>
                <w:sz w:val="16"/>
                <w:szCs w:val="16"/>
              </w:rPr>
            </w:pPr>
          </w:p>
          <w:p w:rsidR="00DD430C" w:rsidRDefault="00DD430C">
            <w:pPr>
              <w:tabs>
                <w:tab w:val="left" w:pos="2835"/>
              </w:tabs>
              <w:rPr>
                <w:b/>
                <w:bCs/>
                <w:sz w:val="16"/>
                <w:szCs w:val="16"/>
              </w:rPr>
            </w:pPr>
          </w:p>
          <w:p w:rsidR="00DD430C" w:rsidRDefault="00DD430C">
            <w:pPr>
              <w:tabs>
                <w:tab w:val="left" w:pos="2835"/>
              </w:tabs>
              <w:rPr>
                <w:b/>
                <w:bCs/>
                <w:sz w:val="16"/>
                <w:szCs w:val="16"/>
              </w:rPr>
            </w:pPr>
          </w:p>
          <w:p w:rsidR="00DD430C" w:rsidRDefault="00DD430C">
            <w:pPr>
              <w:tabs>
                <w:tab w:val="left" w:pos="2835"/>
              </w:tabs>
              <w:rPr>
                <w:b/>
                <w:bCs/>
                <w:sz w:val="16"/>
                <w:szCs w:val="16"/>
              </w:rPr>
            </w:pPr>
          </w:p>
          <w:p w:rsidR="00DD430C" w:rsidRDefault="00DD430C">
            <w:pPr>
              <w:tabs>
                <w:tab w:val="left" w:pos="2835"/>
              </w:tabs>
              <w:rPr>
                <w:b/>
                <w:bCs/>
                <w:sz w:val="16"/>
                <w:szCs w:val="16"/>
              </w:rPr>
            </w:pPr>
          </w:p>
          <w:p w:rsidR="00DD430C" w:rsidRDefault="00DD430C">
            <w:pPr>
              <w:tabs>
                <w:tab w:val="left" w:pos="2835"/>
              </w:tabs>
              <w:rPr>
                <w:b/>
                <w:bCs/>
                <w:sz w:val="16"/>
                <w:szCs w:val="16"/>
              </w:rPr>
            </w:pPr>
          </w:p>
          <w:p w:rsidR="00DD430C" w:rsidRDefault="00DD430C">
            <w:pPr>
              <w:tabs>
                <w:tab w:val="left" w:pos="2835"/>
              </w:tabs>
              <w:rPr>
                <w:b/>
                <w:bCs/>
                <w:sz w:val="16"/>
                <w:szCs w:val="16"/>
              </w:rPr>
            </w:pPr>
          </w:p>
          <w:p w:rsidR="00DD430C" w:rsidRDefault="00DD430C">
            <w:pPr>
              <w:tabs>
                <w:tab w:val="left" w:pos="2835"/>
              </w:tabs>
              <w:rPr>
                <w:b/>
                <w:bCs/>
                <w:sz w:val="16"/>
                <w:szCs w:val="16"/>
              </w:rPr>
            </w:pPr>
          </w:p>
          <w:p w:rsidR="00DD430C" w:rsidRDefault="00DD430C">
            <w:pPr>
              <w:tabs>
                <w:tab w:val="left" w:pos="2835"/>
              </w:tabs>
              <w:rPr>
                <w:b/>
                <w:bCs/>
                <w:sz w:val="16"/>
                <w:szCs w:val="16"/>
              </w:rPr>
            </w:pPr>
          </w:p>
          <w:p w:rsidR="00DD430C" w:rsidRDefault="00DD430C">
            <w:pPr>
              <w:tabs>
                <w:tab w:val="left" w:pos="2835"/>
              </w:tabs>
              <w:rPr>
                <w:b/>
                <w:bCs/>
                <w:sz w:val="16"/>
                <w:szCs w:val="16"/>
              </w:rPr>
            </w:pPr>
          </w:p>
          <w:p w:rsidR="00DD430C" w:rsidRDefault="00DD430C">
            <w:pPr>
              <w:tabs>
                <w:tab w:val="left" w:pos="2835"/>
              </w:tabs>
              <w:rPr>
                <w:b/>
                <w:bCs/>
                <w:sz w:val="16"/>
                <w:szCs w:val="16"/>
              </w:rPr>
            </w:pPr>
          </w:p>
          <w:p w:rsidR="00DD430C" w:rsidRDefault="00DD430C">
            <w:pPr>
              <w:tabs>
                <w:tab w:val="left" w:pos="2835"/>
              </w:tabs>
              <w:rPr>
                <w:b/>
                <w:bCs/>
                <w:sz w:val="16"/>
                <w:szCs w:val="16"/>
              </w:rPr>
            </w:pPr>
          </w:p>
          <w:p w:rsidR="004B7BD5" w:rsidRDefault="004B7BD5">
            <w:pPr>
              <w:tabs>
                <w:tab w:val="left" w:pos="2835"/>
              </w:tabs>
              <w:rPr>
                <w:b/>
                <w:bCs/>
                <w:sz w:val="16"/>
                <w:szCs w:val="16"/>
              </w:rPr>
            </w:pPr>
          </w:p>
          <w:p w:rsidR="00DD430C" w:rsidRDefault="00000000">
            <w:pPr>
              <w:tabs>
                <w:tab w:val="left" w:pos="2835"/>
              </w:tabs>
            </w:pPr>
            <w:r>
              <w:rPr>
                <w:b/>
                <w:bCs/>
                <w:sz w:val="16"/>
                <w:szCs w:val="16"/>
              </w:rPr>
              <w:t>DURATA DEL PERCORSO</w:t>
            </w:r>
          </w:p>
          <w:p w:rsidR="00DD430C" w:rsidRDefault="00DD430C">
            <w:pPr>
              <w:tabs>
                <w:tab w:val="left" w:pos="2835"/>
              </w:tabs>
              <w:rPr>
                <w:b/>
                <w:bCs/>
                <w:sz w:val="16"/>
                <w:szCs w:val="16"/>
              </w:rPr>
            </w:pPr>
          </w:p>
          <w:p w:rsidR="00DD430C" w:rsidRDefault="00DD430C">
            <w:pPr>
              <w:tabs>
                <w:tab w:val="left" w:pos="2835"/>
              </w:tabs>
              <w:rPr>
                <w:b/>
                <w:bCs/>
                <w:sz w:val="16"/>
                <w:szCs w:val="16"/>
              </w:rPr>
            </w:pPr>
          </w:p>
          <w:p w:rsidR="004B7BD5" w:rsidRDefault="004B7BD5">
            <w:pPr>
              <w:tabs>
                <w:tab w:val="left" w:pos="2835"/>
              </w:tabs>
              <w:rPr>
                <w:b/>
                <w:bCs/>
                <w:sz w:val="16"/>
                <w:szCs w:val="16"/>
              </w:rPr>
            </w:pPr>
          </w:p>
          <w:p w:rsidR="004B7BD5" w:rsidRDefault="004B7BD5">
            <w:pPr>
              <w:tabs>
                <w:tab w:val="left" w:pos="2835"/>
              </w:tabs>
              <w:rPr>
                <w:b/>
                <w:bCs/>
                <w:sz w:val="16"/>
                <w:szCs w:val="16"/>
              </w:rPr>
            </w:pPr>
          </w:p>
          <w:p w:rsidR="004B7BD5" w:rsidRDefault="004B7BD5">
            <w:pPr>
              <w:tabs>
                <w:tab w:val="left" w:pos="2835"/>
              </w:tabs>
              <w:rPr>
                <w:b/>
                <w:bCs/>
                <w:sz w:val="16"/>
                <w:szCs w:val="16"/>
              </w:rPr>
            </w:pPr>
          </w:p>
          <w:p w:rsidR="004B7BD5" w:rsidRDefault="004B7BD5">
            <w:pPr>
              <w:tabs>
                <w:tab w:val="left" w:pos="2835"/>
              </w:tabs>
              <w:rPr>
                <w:b/>
                <w:bCs/>
                <w:sz w:val="16"/>
                <w:szCs w:val="16"/>
              </w:rPr>
            </w:pPr>
          </w:p>
          <w:p w:rsidR="00DD430C" w:rsidRDefault="00000000">
            <w:pPr>
              <w:tabs>
                <w:tab w:val="left" w:pos="2835"/>
              </w:tabs>
            </w:pPr>
            <w:r>
              <w:rPr>
                <w:b/>
                <w:bCs/>
                <w:sz w:val="16"/>
                <w:szCs w:val="16"/>
              </w:rPr>
              <w:t>SBOCCHI OCCUPAZIONALI</w:t>
            </w:r>
          </w:p>
          <w:p w:rsidR="00DD430C" w:rsidRDefault="00DD430C">
            <w:pPr>
              <w:tabs>
                <w:tab w:val="left" w:pos="2835"/>
              </w:tabs>
              <w:rPr>
                <w:b/>
                <w:bCs/>
                <w:sz w:val="16"/>
                <w:szCs w:val="16"/>
              </w:rPr>
            </w:pPr>
          </w:p>
          <w:p w:rsidR="00DD430C" w:rsidRDefault="00DD430C">
            <w:pPr>
              <w:tabs>
                <w:tab w:val="left" w:pos="2835"/>
              </w:tabs>
              <w:rPr>
                <w:b/>
                <w:bCs/>
                <w:sz w:val="16"/>
                <w:szCs w:val="16"/>
              </w:rPr>
            </w:pPr>
          </w:p>
          <w:p w:rsidR="00DD430C" w:rsidRDefault="00DD430C">
            <w:pPr>
              <w:tabs>
                <w:tab w:val="left" w:pos="2835"/>
              </w:tabs>
              <w:rPr>
                <w:b/>
                <w:bCs/>
                <w:sz w:val="16"/>
                <w:szCs w:val="16"/>
              </w:rPr>
            </w:pPr>
          </w:p>
          <w:p w:rsidR="00DD430C" w:rsidRDefault="00DD430C">
            <w:pPr>
              <w:tabs>
                <w:tab w:val="left" w:pos="2835"/>
              </w:tabs>
              <w:rPr>
                <w:b/>
                <w:bCs/>
                <w:sz w:val="16"/>
                <w:szCs w:val="16"/>
              </w:rPr>
            </w:pPr>
          </w:p>
          <w:p w:rsidR="00DD430C" w:rsidRDefault="00DD430C">
            <w:pPr>
              <w:tabs>
                <w:tab w:val="left" w:pos="2835"/>
              </w:tabs>
              <w:rPr>
                <w:b/>
                <w:bCs/>
                <w:sz w:val="16"/>
                <w:szCs w:val="16"/>
              </w:rPr>
            </w:pPr>
          </w:p>
          <w:p w:rsidR="00DD430C" w:rsidRDefault="00DD430C">
            <w:pPr>
              <w:tabs>
                <w:tab w:val="left" w:pos="2835"/>
              </w:tabs>
              <w:rPr>
                <w:b/>
                <w:bCs/>
                <w:sz w:val="16"/>
                <w:szCs w:val="16"/>
              </w:rPr>
            </w:pPr>
          </w:p>
          <w:p w:rsidR="00DD430C" w:rsidRDefault="00DD430C">
            <w:pPr>
              <w:tabs>
                <w:tab w:val="left" w:pos="2835"/>
              </w:tabs>
              <w:rPr>
                <w:b/>
                <w:bCs/>
                <w:sz w:val="16"/>
                <w:szCs w:val="16"/>
              </w:rPr>
            </w:pPr>
          </w:p>
          <w:p w:rsidR="00DD430C" w:rsidRDefault="00DD430C">
            <w:pPr>
              <w:tabs>
                <w:tab w:val="left" w:pos="2835"/>
              </w:tabs>
              <w:rPr>
                <w:b/>
                <w:bCs/>
                <w:sz w:val="16"/>
                <w:szCs w:val="16"/>
              </w:rPr>
            </w:pPr>
          </w:p>
          <w:p w:rsidR="00DD430C" w:rsidRDefault="00DD430C">
            <w:pPr>
              <w:tabs>
                <w:tab w:val="left" w:pos="2835"/>
              </w:tabs>
              <w:rPr>
                <w:b/>
                <w:bCs/>
                <w:sz w:val="16"/>
                <w:szCs w:val="16"/>
              </w:rPr>
            </w:pPr>
          </w:p>
          <w:p w:rsidR="00DD430C" w:rsidRDefault="00000000">
            <w:pPr>
              <w:tabs>
                <w:tab w:val="left" w:pos="2835"/>
              </w:tabs>
            </w:pPr>
            <w:r>
              <w:rPr>
                <w:b/>
                <w:bCs/>
                <w:sz w:val="16"/>
                <w:szCs w:val="16"/>
              </w:rPr>
              <w:t>REQUISITI ACCESSO E DESTINATARI</w:t>
            </w:r>
          </w:p>
          <w:p w:rsidR="00DD430C" w:rsidRDefault="00DD430C">
            <w:pPr>
              <w:tabs>
                <w:tab w:val="left" w:pos="2835"/>
              </w:tabs>
              <w:rPr>
                <w:b/>
                <w:bCs/>
                <w:sz w:val="16"/>
                <w:szCs w:val="16"/>
              </w:rPr>
            </w:pPr>
          </w:p>
          <w:p w:rsidR="00DD430C" w:rsidRDefault="00DD430C">
            <w:pPr>
              <w:tabs>
                <w:tab w:val="left" w:pos="2835"/>
              </w:tabs>
              <w:rPr>
                <w:b/>
                <w:bCs/>
                <w:sz w:val="16"/>
                <w:szCs w:val="16"/>
              </w:rPr>
            </w:pPr>
          </w:p>
          <w:p w:rsidR="00DD430C" w:rsidRDefault="00DD430C">
            <w:pPr>
              <w:tabs>
                <w:tab w:val="left" w:pos="2835"/>
              </w:tabs>
              <w:rPr>
                <w:b/>
                <w:bCs/>
                <w:sz w:val="16"/>
                <w:szCs w:val="16"/>
              </w:rPr>
            </w:pPr>
          </w:p>
          <w:p w:rsidR="00DD430C" w:rsidRDefault="00DD430C">
            <w:pPr>
              <w:tabs>
                <w:tab w:val="left" w:pos="2835"/>
              </w:tabs>
              <w:rPr>
                <w:b/>
                <w:bCs/>
                <w:sz w:val="16"/>
                <w:szCs w:val="16"/>
              </w:rPr>
            </w:pPr>
          </w:p>
          <w:p w:rsidR="00DD430C" w:rsidRDefault="00DD430C">
            <w:pPr>
              <w:tabs>
                <w:tab w:val="left" w:pos="2835"/>
              </w:tabs>
              <w:rPr>
                <w:b/>
                <w:bCs/>
                <w:sz w:val="16"/>
                <w:szCs w:val="16"/>
              </w:rPr>
            </w:pPr>
          </w:p>
          <w:p w:rsidR="00DD430C" w:rsidRDefault="00DD430C">
            <w:pPr>
              <w:tabs>
                <w:tab w:val="left" w:pos="2835"/>
              </w:tabs>
              <w:rPr>
                <w:b/>
                <w:bCs/>
                <w:sz w:val="16"/>
                <w:szCs w:val="16"/>
              </w:rPr>
            </w:pPr>
          </w:p>
          <w:p w:rsidR="00DD430C" w:rsidRDefault="00DD430C">
            <w:pPr>
              <w:tabs>
                <w:tab w:val="left" w:pos="2835"/>
              </w:tabs>
              <w:rPr>
                <w:b/>
                <w:bCs/>
                <w:sz w:val="16"/>
                <w:szCs w:val="16"/>
              </w:rPr>
            </w:pPr>
          </w:p>
          <w:p w:rsidR="00DD430C" w:rsidRDefault="00DD430C">
            <w:pPr>
              <w:tabs>
                <w:tab w:val="left" w:pos="2835"/>
              </w:tabs>
              <w:rPr>
                <w:b/>
                <w:bCs/>
                <w:sz w:val="16"/>
                <w:szCs w:val="16"/>
              </w:rPr>
            </w:pPr>
          </w:p>
          <w:p w:rsidR="00DD430C" w:rsidRDefault="00DD430C">
            <w:pPr>
              <w:tabs>
                <w:tab w:val="left" w:pos="2835"/>
              </w:tabs>
              <w:rPr>
                <w:b/>
                <w:bCs/>
                <w:sz w:val="16"/>
                <w:szCs w:val="16"/>
              </w:rPr>
            </w:pPr>
          </w:p>
          <w:p w:rsidR="00DD430C" w:rsidRDefault="00DD430C">
            <w:pPr>
              <w:tabs>
                <w:tab w:val="left" w:pos="2835"/>
              </w:tabs>
              <w:rPr>
                <w:b/>
                <w:bCs/>
                <w:sz w:val="16"/>
                <w:szCs w:val="16"/>
              </w:rPr>
            </w:pPr>
          </w:p>
          <w:p w:rsidR="00DD430C" w:rsidRDefault="00DD430C">
            <w:pPr>
              <w:tabs>
                <w:tab w:val="left" w:pos="2835"/>
              </w:tabs>
              <w:rPr>
                <w:b/>
                <w:bCs/>
                <w:sz w:val="16"/>
                <w:szCs w:val="16"/>
              </w:rPr>
            </w:pPr>
          </w:p>
          <w:p w:rsidR="00DD430C" w:rsidRDefault="00000000">
            <w:pPr>
              <w:tabs>
                <w:tab w:val="left" w:pos="2835"/>
              </w:tabs>
            </w:pPr>
            <w:r>
              <w:rPr>
                <w:b/>
                <w:bCs/>
                <w:sz w:val="16"/>
                <w:szCs w:val="16"/>
              </w:rPr>
              <w:t>MODALITA’ DI SELEZIONE</w:t>
            </w:r>
          </w:p>
          <w:p w:rsidR="00DD430C" w:rsidRDefault="00DD430C">
            <w:pPr>
              <w:tabs>
                <w:tab w:val="left" w:pos="2835"/>
              </w:tabs>
              <w:rPr>
                <w:b/>
                <w:bCs/>
                <w:sz w:val="16"/>
                <w:szCs w:val="16"/>
              </w:rPr>
            </w:pPr>
          </w:p>
          <w:p w:rsidR="00DD430C" w:rsidRDefault="00DD430C">
            <w:pPr>
              <w:tabs>
                <w:tab w:val="left" w:pos="2835"/>
              </w:tabs>
              <w:rPr>
                <w:b/>
                <w:bCs/>
                <w:sz w:val="16"/>
                <w:szCs w:val="16"/>
              </w:rPr>
            </w:pPr>
          </w:p>
          <w:p w:rsidR="00DD430C" w:rsidRDefault="00000000">
            <w:pPr>
              <w:tabs>
                <w:tab w:val="left" w:pos="2835"/>
              </w:tabs>
            </w:pPr>
            <w:r>
              <w:rPr>
                <w:b/>
                <w:bCs/>
                <w:sz w:val="16"/>
                <w:szCs w:val="16"/>
              </w:rPr>
              <w:t>RICONOSCIMENTO CREDITI IN INGRESSO</w:t>
            </w:r>
          </w:p>
          <w:p w:rsidR="00DD430C" w:rsidRDefault="00DD430C">
            <w:pPr>
              <w:tabs>
                <w:tab w:val="left" w:pos="2835"/>
              </w:tabs>
              <w:rPr>
                <w:b/>
                <w:bCs/>
                <w:sz w:val="16"/>
                <w:szCs w:val="16"/>
              </w:rPr>
            </w:pPr>
          </w:p>
          <w:p w:rsidR="00DD430C" w:rsidRDefault="00DD430C">
            <w:pPr>
              <w:tabs>
                <w:tab w:val="left" w:pos="2835"/>
              </w:tabs>
              <w:rPr>
                <w:b/>
                <w:bCs/>
                <w:sz w:val="16"/>
                <w:szCs w:val="16"/>
              </w:rPr>
            </w:pPr>
          </w:p>
          <w:p w:rsidR="00DD430C" w:rsidRDefault="00000000">
            <w:pPr>
              <w:tabs>
                <w:tab w:val="left" w:pos="2835"/>
              </w:tabs>
            </w:pPr>
            <w:r>
              <w:rPr>
                <w:b/>
                <w:bCs/>
                <w:sz w:val="16"/>
                <w:szCs w:val="16"/>
              </w:rPr>
              <w:t>INFORMAZIONI E</w:t>
            </w:r>
          </w:p>
          <w:p w:rsidR="00DD430C" w:rsidRDefault="00000000">
            <w:pPr>
              <w:tabs>
                <w:tab w:val="left" w:pos="2835"/>
              </w:tabs>
            </w:pPr>
            <w:r>
              <w:rPr>
                <w:b/>
                <w:bCs/>
                <w:sz w:val="16"/>
                <w:szCs w:val="16"/>
              </w:rPr>
              <w:t>ISCRIZIONI</w:t>
            </w:r>
          </w:p>
          <w:p w:rsidR="00DD430C" w:rsidRDefault="00DD430C">
            <w:pPr>
              <w:tabs>
                <w:tab w:val="left" w:pos="2835"/>
              </w:tabs>
              <w:rPr>
                <w:b/>
                <w:bCs/>
                <w:sz w:val="16"/>
                <w:szCs w:val="16"/>
              </w:rPr>
            </w:pPr>
          </w:p>
          <w:p w:rsidR="00DD430C" w:rsidRDefault="00DD430C">
            <w:pPr>
              <w:tabs>
                <w:tab w:val="left" w:pos="2835"/>
              </w:tabs>
              <w:rPr>
                <w:b/>
                <w:bCs/>
                <w:sz w:val="16"/>
                <w:szCs w:val="16"/>
              </w:rPr>
            </w:pPr>
          </w:p>
          <w:p w:rsidR="00745A76" w:rsidRDefault="00745A76">
            <w:pPr>
              <w:tabs>
                <w:tab w:val="left" w:pos="2835"/>
              </w:tabs>
              <w:rPr>
                <w:b/>
                <w:bCs/>
                <w:sz w:val="16"/>
                <w:szCs w:val="16"/>
              </w:rPr>
            </w:pPr>
          </w:p>
          <w:p w:rsidR="00DD430C" w:rsidRDefault="00000000">
            <w:pPr>
              <w:tabs>
                <w:tab w:val="left" w:pos="2835"/>
              </w:tabs>
              <w:rPr>
                <w:b/>
                <w:bCs/>
                <w:sz w:val="16"/>
                <w:szCs w:val="16"/>
              </w:rPr>
            </w:pPr>
            <w:r>
              <w:rPr>
                <w:b/>
                <w:bCs/>
                <w:sz w:val="16"/>
                <w:szCs w:val="16"/>
              </w:rPr>
              <w:t>SEDE DI SVOLGIMENTO</w:t>
            </w:r>
          </w:p>
          <w:p w:rsidR="00DD430C" w:rsidRDefault="00DD430C">
            <w:pPr>
              <w:tabs>
                <w:tab w:val="left" w:pos="2835"/>
              </w:tabs>
              <w:rPr>
                <w:b/>
                <w:bCs/>
                <w:sz w:val="16"/>
                <w:szCs w:val="16"/>
              </w:rPr>
            </w:pPr>
          </w:p>
          <w:p w:rsidR="00DD430C" w:rsidRDefault="00000000">
            <w:pPr>
              <w:tabs>
                <w:tab w:val="left" w:pos="2835"/>
              </w:tabs>
            </w:pPr>
            <w:r>
              <w:rPr>
                <w:b/>
                <w:bCs/>
                <w:sz w:val="16"/>
                <w:szCs w:val="16"/>
              </w:rPr>
              <w:t>INDICAZIONI SULLA FREQUENZA DEL PERCORSO</w:t>
            </w:r>
          </w:p>
        </w:tc>
        <w:tc>
          <w:tcPr>
            <w:tcW w:w="8536" w:type="dxa"/>
            <w:tcBorders>
              <w:top w:val="single" w:sz="4" w:space="0" w:color="000000"/>
              <w:left w:val="single" w:sz="4" w:space="0" w:color="000000"/>
              <w:bottom w:val="single" w:sz="4" w:space="0" w:color="000000"/>
              <w:right w:val="single" w:sz="4" w:space="0" w:color="000000"/>
            </w:tcBorders>
          </w:tcPr>
          <w:p w:rsidR="00DD430C" w:rsidRDefault="00000000">
            <w:pPr>
              <w:pBdr>
                <w:top w:val="nil"/>
                <w:left w:val="nil"/>
                <w:bottom w:val="nil"/>
                <w:right w:val="nil"/>
                <w:between w:val="nil"/>
              </w:pBdr>
              <w:jc w:val="both"/>
              <w:rPr>
                <w:color w:val="000000"/>
                <w:sz w:val="16"/>
                <w:szCs w:val="16"/>
              </w:rPr>
            </w:pPr>
            <w:r>
              <w:rPr>
                <w:color w:val="000000"/>
                <w:sz w:val="16"/>
                <w:szCs w:val="16"/>
              </w:rPr>
              <w:lastRenderedPageBreak/>
              <w:t>Il corso ha lo scopo di dimostrare agli studenti come il racconto biografico, stando alle tendenze attuali, sia un prodotto richiesto, estremamente versatile e capace di garantire uno spazio di creatività importante e una modalità privilegiata di narrazione del mondo per sviluppare un forte rapporto con il pubblico e costruire nuovi percorsi di approfondimento.</w:t>
            </w:r>
          </w:p>
          <w:p w:rsidR="00DD430C" w:rsidRDefault="00000000">
            <w:pPr>
              <w:pBdr>
                <w:top w:val="nil"/>
                <w:left w:val="nil"/>
                <w:bottom w:val="nil"/>
                <w:right w:val="nil"/>
                <w:between w:val="nil"/>
              </w:pBdr>
              <w:jc w:val="both"/>
              <w:rPr>
                <w:color w:val="000000"/>
                <w:sz w:val="16"/>
                <w:szCs w:val="16"/>
              </w:rPr>
            </w:pPr>
            <w:r>
              <w:rPr>
                <w:color w:val="000000"/>
                <w:sz w:val="16"/>
                <w:szCs w:val="16"/>
              </w:rPr>
              <w:t>L’intero corso avrà una significativa presenza di metodologie pratiche e laboratoriali in maniera da proporre agli studenti un percorso effettivamente simile a quello di un processo di sviluppo di un prodotto audiovisivo contemporaneo.</w:t>
            </w:r>
          </w:p>
          <w:p w:rsidR="00DD430C" w:rsidRDefault="00000000">
            <w:pPr>
              <w:pBdr>
                <w:top w:val="nil"/>
                <w:left w:val="nil"/>
                <w:bottom w:val="nil"/>
                <w:right w:val="nil"/>
                <w:between w:val="nil"/>
              </w:pBdr>
              <w:spacing w:before="240" w:after="240"/>
              <w:rPr>
                <w:color w:val="000000"/>
              </w:rPr>
            </w:pPr>
            <w:r>
              <w:rPr>
                <w:b/>
                <w:bCs/>
                <w:color w:val="000000"/>
                <w:sz w:val="16"/>
                <w:szCs w:val="16"/>
              </w:rPr>
              <w:t>Approfondimento teorico:</w:t>
            </w:r>
            <w:r>
              <w:rPr>
                <w:b/>
                <w:bCs/>
                <w:color w:val="000000"/>
                <w:sz w:val="16"/>
                <w:szCs w:val="16"/>
              </w:rPr>
              <w:br/>
            </w:r>
            <w:r>
              <w:rPr>
                <w:color w:val="000000"/>
                <w:sz w:val="16"/>
                <w:szCs w:val="16"/>
              </w:rPr>
              <w:t>Introduzione al corso con presentazione teorica delle caratteristiche richieste nel mercato contemporaneo del documentario biografico rispetto. Analisi ed esempi produttivi e creativi. Analisi del percorso di sviluppo e di ricerca in relazione all’obiettivo narrativo. Elementi di scrittura drammaturgia funzionale al racconto biografico. Evoluzione della scrittura attraverso il montaggio, la ricerca d’archivio e la post-produzione per la finalizzazione di un prodotto competitivo, qualitativamente strutturato ed attuale.</w:t>
            </w:r>
          </w:p>
          <w:p w:rsidR="00DD430C" w:rsidRDefault="00000000">
            <w:pPr>
              <w:pBdr>
                <w:top w:val="nil"/>
                <w:left w:val="nil"/>
                <w:bottom w:val="nil"/>
                <w:right w:val="nil"/>
                <w:between w:val="nil"/>
              </w:pBdr>
              <w:spacing w:before="240" w:after="240"/>
              <w:rPr>
                <w:b/>
                <w:bCs/>
                <w:color w:val="000000"/>
                <w:sz w:val="16"/>
                <w:szCs w:val="16"/>
              </w:rPr>
            </w:pPr>
            <w:r>
              <w:rPr>
                <w:b/>
                <w:bCs/>
                <w:color w:val="000000"/>
                <w:sz w:val="16"/>
                <w:szCs w:val="16"/>
              </w:rPr>
              <w:t>Attività laboratoriale:</w:t>
            </w:r>
          </w:p>
          <w:p w:rsidR="00DD430C" w:rsidRDefault="00000000">
            <w:pPr>
              <w:pBdr>
                <w:top w:val="nil"/>
                <w:left w:val="nil"/>
                <w:bottom w:val="nil"/>
                <w:right w:val="nil"/>
                <w:between w:val="nil"/>
              </w:pBdr>
              <w:spacing w:before="240" w:after="240"/>
              <w:rPr>
                <w:color w:val="000000"/>
                <w:sz w:val="16"/>
                <w:szCs w:val="16"/>
              </w:rPr>
            </w:pPr>
            <w:r>
              <w:rPr>
                <w:color w:val="000000"/>
                <w:sz w:val="16"/>
                <w:szCs w:val="16"/>
              </w:rPr>
              <w:t>- Costruzione della fase di ricerca, di approfondimento ed ideativa su progetto. Condivisione e confronto.</w:t>
            </w:r>
          </w:p>
          <w:p w:rsidR="00DD430C" w:rsidRDefault="00000000">
            <w:pPr>
              <w:pBdr>
                <w:top w:val="nil"/>
                <w:left w:val="nil"/>
                <w:bottom w:val="nil"/>
                <w:right w:val="nil"/>
                <w:between w:val="nil"/>
              </w:pBdr>
              <w:spacing w:before="240" w:after="240"/>
              <w:rPr>
                <w:color w:val="000000"/>
                <w:sz w:val="16"/>
                <w:szCs w:val="16"/>
              </w:rPr>
            </w:pPr>
            <w:r>
              <w:rPr>
                <w:color w:val="000000"/>
                <w:sz w:val="16"/>
                <w:szCs w:val="16"/>
              </w:rPr>
              <w:t>- Scrittura condivisa e singola. Definizione di linee progettuali, costruzione del mood-board di riferimento. Schematizzazione, scrittura e approfondimento narrativo del soggetto.</w:t>
            </w:r>
          </w:p>
          <w:p w:rsidR="00DD430C" w:rsidRDefault="00000000">
            <w:pPr>
              <w:pBdr>
                <w:top w:val="nil"/>
                <w:left w:val="nil"/>
                <w:bottom w:val="nil"/>
                <w:right w:val="nil"/>
                <w:between w:val="nil"/>
              </w:pBdr>
              <w:spacing w:before="240" w:after="240"/>
              <w:rPr>
                <w:color w:val="000000"/>
                <w:sz w:val="16"/>
                <w:szCs w:val="16"/>
              </w:rPr>
            </w:pPr>
            <w:r>
              <w:rPr>
                <w:color w:val="000000"/>
                <w:sz w:val="16"/>
                <w:szCs w:val="16"/>
              </w:rPr>
              <w:t>- Costruzione e finalizzazione della presentazione del progetto.</w:t>
            </w:r>
          </w:p>
          <w:p w:rsidR="00DD430C" w:rsidRDefault="00000000">
            <w:pPr>
              <w:pBdr>
                <w:top w:val="nil"/>
                <w:left w:val="nil"/>
                <w:bottom w:val="nil"/>
                <w:right w:val="nil"/>
                <w:between w:val="nil"/>
              </w:pBdr>
              <w:spacing w:before="240" w:after="240"/>
              <w:rPr>
                <w:sz w:val="16"/>
                <w:szCs w:val="16"/>
              </w:rPr>
            </w:pPr>
            <w:r>
              <w:rPr>
                <w:color w:val="000000"/>
                <w:sz w:val="16"/>
                <w:szCs w:val="16"/>
              </w:rPr>
              <w:t>- La tecnica della ricerca e della scrittura al montaggio.</w:t>
            </w:r>
          </w:p>
          <w:p w:rsidR="00DD430C" w:rsidRDefault="00000000">
            <w:pPr>
              <w:tabs>
                <w:tab w:val="left" w:pos="2835"/>
              </w:tabs>
              <w:jc w:val="both"/>
              <w:rPr>
                <w:sz w:val="16"/>
                <w:szCs w:val="16"/>
              </w:rPr>
            </w:pPr>
            <w:r>
              <w:rPr>
                <w:sz w:val="16"/>
                <w:szCs w:val="16"/>
              </w:rPr>
              <w:t>Il corso è rivolto a 15 persone maggiorenni, disoccupate, inoccupate, occupate.</w:t>
            </w:r>
          </w:p>
          <w:p w:rsidR="00DD430C" w:rsidRDefault="00000000">
            <w:pPr>
              <w:tabs>
                <w:tab w:val="left" w:pos="2835"/>
              </w:tabs>
              <w:jc w:val="both"/>
              <w:rPr>
                <w:sz w:val="16"/>
                <w:szCs w:val="16"/>
              </w:rPr>
            </w:pPr>
            <w:r>
              <w:rPr>
                <w:sz w:val="16"/>
                <w:szCs w:val="16"/>
              </w:rPr>
              <w:t>Il percorso ha una durata complessiva di 42 ore, è organizzato in lezioni teoriche e esercitazioni di scrittura e si terrà dal 24 al 27 marzo e dal 15 al 17 aprile, per il calendario definitivo consultare il nostro sito.</w:t>
            </w:r>
          </w:p>
          <w:p w:rsidR="00DD430C" w:rsidRDefault="00DD430C">
            <w:pPr>
              <w:tabs>
                <w:tab w:val="left" w:pos="2835"/>
              </w:tabs>
              <w:jc w:val="both"/>
              <w:rPr>
                <w:sz w:val="16"/>
                <w:szCs w:val="16"/>
              </w:rPr>
            </w:pPr>
          </w:p>
          <w:p w:rsidR="00DD430C" w:rsidRDefault="00000000">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both"/>
              <w:rPr>
                <w:color w:val="000000"/>
                <w:sz w:val="16"/>
                <w:szCs w:val="16"/>
              </w:rPr>
            </w:pPr>
            <w:r>
              <w:rPr>
                <w:color w:val="000000"/>
                <w:sz w:val="16"/>
                <w:szCs w:val="16"/>
              </w:rPr>
              <w:t xml:space="preserve">Il Corso intende approfondire una delle frontiere più interessanti nel settore dell’audiovisivo degli ultimi 20 anni, ovvero la narrazione creativa del racconto biografico, anche in virtù della consistente esperienza acquisita da Samuele Rossi proprio nel linguaggio biografico (da Margherita Hack a Carmelo Bene, dal ritratto degli ultimi della Resistenza a Enrico Berlinguer passando per Indro Montanelli, oltre alle sceneggiature realizzate per la finzione). La finalità del corso è fornire competenze utili a formare professionisti, in primis registi e sceneggiatori, ma anche produttori, in grado di valutare idee e spunti creativi in base alle tendenze del mercato, organizzare una linea progettuale coerente e solida sia dal punto di vista creativo che produttivo, e costruire e scrivere un racconto biografico in rapporto sia alla fase di sviluppo che alla fase di post-produzione e finalizzazione del prodotto. </w:t>
            </w:r>
          </w:p>
          <w:p w:rsidR="00DD430C" w:rsidRDefault="00DD430C">
            <w:pPr>
              <w:tabs>
                <w:tab w:val="left" w:pos="2835"/>
              </w:tabs>
              <w:jc w:val="both"/>
              <w:rPr>
                <w:sz w:val="16"/>
                <w:szCs w:val="16"/>
              </w:rPr>
            </w:pPr>
          </w:p>
          <w:p w:rsidR="00DD430C" w:rsidRDefault="00DD430C">
            <w:pPr>
              <w:tabs>
                <w:tab w:val="left" w:pos="2835"/>
              </w:tabs>
              <w:jc w:val="both"/>
              <w:rPr>
                <w:sz w:val="16"/>
                <w:szCs w:val="16"/>
              </w:rPr>
            </w:pPr>
          </w:p>
          <w:p w:rsidR="00DD430C" w:rsidRDefault="00000000">
            <w:pPr>
              <w:pBdr>
                <w:top w:val="nil"/>
                <w:left w:val="nil"/>
                <w:bottom w:val="nil"/>
                <w:right w:val="nil"/>
                <w:between w:val="nil"/>
              </w:pBdr>
              <w:jc w:val="both"/>
              <w:rPr>
                <w:color w:val="000000"/>
                <w:sz w:val="16"/>
                <w:szCs w:val="16"/>
              </w:rPr>
            </w:pPr>
            <w:r>
              <w:rPr>
                <w:color w:val="000000"/>
                <w:sz w:val="16"/>
                <w:szCs w:val="16"/>
              </w:rPr>
              <w:t xml:space="preserve">Per accedere al corso è necessario essere in possesso del Diploma di Istruzione Secondaria Superiore o in possesso del Diploma Professionale Tecnico. In caso di partecipanti stranieri, è previsto un requisito supplementare per la conoscenza della lingua italiana richiesto al fine di assicurare una proficua partecipazione alle </w:t>
            </w:r>
            <w:proofErr w:type="spellStart"/>
            <w:r>
              <w:rPr>
                <w:color w:val="000000"/>
                <w:sz w:val="16"/>
                <w:szCs w:val="16"/>
              </w:rPr>
              <w:t>attivita</w:t>
            </w:r>
            <w:proofErr w:type="spellEnd"/>
            <w:r>
              <w:rPr>
                <w:color w:val="000000"/>
                <w:sz w:val="16"/>
                <w:szCs w:val="16"/>
              </w:rPr>
              <w:t xml:space="preserve">̀: LIVELLO B1. Il requisito deve essere dichiarato dal potenziale destinatario attraverso l’autovalutazione delle competenze di cui al Quadro Comune Europeo di Riferimento per le Lingue. Sarà cura dell’Agenzia procedere successivamente alla verifica dell’acquisizione di tali competenze. </w:t>
            </w:r>
          </w:p>
          <w:p w:rsidR="00745A76" w:rsidRDefault="00745A76">
            <w:pPr>
              <w:pBdr>
                <w:top w:val="nil"/>
                <w:left w:val="nil"/>
                <w:bottom w:val="nil"/>
                <w:right w:val="nil"/>
                <w:between w:val="nil"/>
              </w:pBdr>
              <w:jc w:val="both"/>
              <w:rPr>
                <w:color w:val="000000"/>
                <w:sz w:val="16"/>
                <w:szCs w:val="16"/>
              </w:rPr>
            </w:pPr>
          </w:p>
          <w:p w:rsidR="00DD430C" w:rsidRDefault="00000000">
            <w:pPr>
              <w:pBdr>
                <w:top w:val="nil"/>
                <w:left w:val="nil"/>
                <w:bottom w:val="nil"/>
                <w:right w:val="nil"/>
                <w:between w:val="nil"/>
              </w:pBdr>
              <w:jc w:val="both"/>
              <w:rPr>
                <w:color w:val="000000"/>
                <w:sz w:val="16"/>
                <w:szCs w:val="16"/>
              </w:rPr>
            </w:pPr>
            <w:r>
              <w:rPr>
                <w:color w:val="000000"/>
                <w:sz w:val="16"/>
                <w:szCs w:val="16"/>
              </w:rPr>
              <w:lastRenderedPageBreak/>
              <w:t xml:space="preserve">I partecipanti dovranno arrivare al corso con 2 idee di scrittura biografica su altrettanti personaggi sui quali individuare il percorso laboratoriale di sviluppo. Le idee di scrittura biografica dovranno contenere descrizione del progetto, motivazioni e sinossi per un totale massimo di 3000 caratteri. </w:t>
            </w:r>
          </w:p>
          <w:p w:rsidR="00DD430C" w:rsidRDefault="00000000">
            <w:pPr>
              <w:pBdr>
                <w:top w:val="nil"/>
                <w:left w:val="nil"/>
                <w:bottom w:val="nil"/>
                <w:right w:val="nil"/>
                <w:between w:val="nil"/>
              </w:pBdr>
              <w:jc w:val="both"/>
              <w:rPr>
                <w:sz w:val="16"/>
                <w:szCs w:val="16"/>
              </w:rPr>
            </w:pPr>
            <w:r>
              <w:rPr>
                <w:color w:val="000000"/>
                <w:sz w:val="16"/>
                <w:szCs w:val="16"/>
              </w:rPr>
              <w:t>Le idee dovranno essere inviate assieme al CV in fase di invio della domanda.</w:t>
            </w:r>
          </w:p>
          <w:p w:rsidR="00DD430C" w:rsidRDefault="00DD430C">
            <w:pPr>
              <w:pBdr>
                <w:top w:val="nil"/>
                <w:left w:val="nil"/>
                <w:bottom w:val="nil"/>
                <w:right w:val="nil"/>
                <w:between w:val="nil"/>
              </w:pBdr>
              <w:jc w:val="both"/>
              <w:rPr>
                <w:sz w:val="16"/>
                <w:szCs w:val="16"/>
              </w:rPr>
            </w:pPr>
          </w:p>
          <w:p w:rsidR="00DD430C" w:rsidRDefault="00DD430C">
            <w:pPr>
              <w:tabs>
                <w:tab w:val="left" w:pos="2840"/>
                <w:tab w:val="left" w:pos="8270"/>
              </w:tabs>
              <w:ind w:right="-10"/>
              <w:jc w:val="both"/>
              <w:rPr>
                <w:sz w:val="16"/>
                <w:szCs w:val="16"/>
              </w:rPr>
            </w:pPr>
          </w:p>
          <w:p w:rsidR="00CF3222" w:rsidRDefault="00CF3222">
            <w:pPr>
              <w:tabs>
                <w:tab w:val="left" w:pos="2840"/>
                <w:tab w:val="left" w:pos="8270"/>
              </w:tabs>
              <w:ind w:right="-10"/>
              <w:jc w:val="both"/>
              <w:rPr>
                <w:sz w:val="16"/>
                <w:szCs w:val="16"/>
              </w:rPr>
            </w:pPr>
          </w:p>
          <w:p w:rsidR="00DD430C" w:rsidRDefault="00CF3222">
            <w:pPr>
              <w:tabs>
                <w:tab w:val="left" w:pos="2840"/>
                <w:tab w:val="left" w:pos="8270"/>
              </w:tabs>
              <w:ind w:right="-10"/>
              <w:jc w:val="both"/>
              <w:rPr>
                <w:sz w:val="16"/>
                <w:szCs w:val="16"/>
              </w:rPr>
            </w:pPr>
            <w:r>
              <w:rPr>
                <w:sz w:val="16"/>
                <w:szCs w:val="16"/>
              </w:rPr>
              <w:t xml:space="preserve">I </w:t>
            </w:r>
            <w:r w:rsidR="00000000">
              <w:rPr>
                <w:sz w:val="16"/>
                <w:szCs w:val="16"/>
              </w:rPr>
              <w:t>candidati selezionati saranno informati con un’email di conferma</w:t>
            </w:r>
            <w:r>
              <w:rPr>
                <w:sz w:val="16"/>
                <w:szCs w:val="16"/>
              </w:rPr>
              <w:t>.</w:t>
            </w:r>
          </w:p>
          <w:p w:rsidR="00DD430C" w:rsidRDefault="00DD430C">
            <w:pPr>
              <w:tabs>
                <w:tab w:val="left" w:pos="2835"/>
              </w:tabs>
              <w:jc w:val="both"/>
              <w:rPr>
                <w:sz w:val="16"/>
                <w:szCs w:val="16"/>
              </w:rPr>
            </w:pPr>
          </w:p>
          <w:p w:rsidR="00745A76" w:rsidRDefault="00745A76">
            <w:pPr>
              <w:tabs>
                <w:tab w:val="left" w:pos="2835"/>
              </w:tabs>
              <w:jc w:val="both"/>
              <w:rPr>
                <w:sz w:val="16"/>
                <w:szCs w:val="16"/>
              </w:rPr>
            </w:pPr>
          </w:p>
          <w:p w:rsidR="00DD430C" w:rsidRDefault="00000000">
            <w:pPr>
              <w:tabs>
                <w:tab w:val="left" w:pos="2835"/>
              </w:tabs>
              <w:jc w:val="both"/>
              <w:rPr>
                <w:sz w:val="16"/>
                <w:szCs w:val="16"/>
              </w:rPr>
            </w:pPr>
            <w:r>
              <w:rPr>
                <w:sz w:val="16"/>
                <w:szCs w:val="16"/>
              </w:rPr>
              <w:t>Non è previsto riconoscimento di crediti in ingresso.</w:t>
            </w:r>
          </w:p>
          <w:p w:rsidR="00DD430C" w:rsidRDefault="00DD430C">
            <w:pPr>
              <w:tabs>
                <w:tab w:val="left" w:pos="2840"/>
                <w:tab w:val="left" w:pos="8270"/>
              </w:tabs>
              <w:ind w:right="-10"/>
              <w:jc w:val="both"/>
              <w:rPr>
                <w:sz w:val="16"/>
                <w:szCs w:val="16"/>
              </w:rPr>
            </w:pPr>
          </w:p>
          <w:p w:rsidR="00452946" w:rsidRDefault="00452946">
            <w:pPr>
              <w:tabs>
                <w:tab w:val="left" w:pos="2840"/>
                <w:tab w:val="left" w:pos="8270"/>
              </w:tabs>
              <w:ind w:right="-10"/>
              <w:jc w:val="both"/>
              <w:rPr>
                <w:sz w:val="16"/>
                <w:szCs w:val="16"/>
              </w:rPr>
            </w:pPr>
          </w:p>
          <w:p w:rsidR="00DD430C" w:rsidRDefault="00000000">
            <w:pPr>
              <w:tabs>
                <w:tab w:val="left" w:pos="2840"/>
                <w:tab w:val="left" w:pos="8270"/>
              </w:tabs>
              <w:ind w:right="-10"/>
              <w:jc w:val="both"/>
              <w:rPr>
                <w:sz w:val="16"/>
                <w:szCs w:val="16"/>
              </w:rPr>
            </w:pPr>
            <w:r>
              <w:rPr>
                <w:sz w:val="16"/>
                <w:szCs w:val="16"/>
              </w:rPr>
              <w:t>Le iscrizioni dovranno pervenire entro e non oltre il 09/03/2026. Per informazioni consultare la pagina dedicata alla Formazione sul sito www.manifatturedigitalicinema.it</w:t>
            </w:r>
          </w:p>
          <w:p w:rsidR="00DD430C" w:rsidRDefault="00DD430C">
            <w:pPr>
              <w:tabs>
                <w:tab w:val="left" w:pos="2840"/>
                <w:tab w:val="left" w:pos="8270"/>
              </w:tabs>
              <w:ind w:right="-10"/>
              <w:jc w:val="both"/>
              <w:rPr>
                <w:sz w:val="16"/>
                <w:szCs w:val="16"/>
              </w:rPr>
            </w:pPr>
            <w:hyperlink r:id="rId6">
              <w:r>
                <w:rPr>
                  <w:sz w:val="16"/>
                  <w:szCs w:val="16"/>
                </w:rPr>
                <w:t>Tel: 057420953</w:t>
              </w:r>
            </w:hyperlink>
            <w:r>
              <w:rPr>
                <w:sz w:val="16"/>
                <w:szCs w:val="16"/>
              </w:rPr>
              <w:t>, Mail: </w:t>
            </w:r>
            <w:hyperlink r:id="rId7">
              <w:r>
                <w:rPr>
                  <w:sz w:val="16"/>
                  <w:szCs w:val="16"/>
                </w:rPr>
                <w:t>iscrizioni@manifatturedigitalicinema.it</w:t>
              </w:r>
            </w:hyperlink>
            <w:r>
              <w:rPr>
                <w:sz w:val="16"/>
                <w:szCs w:val="16"/>
              </w:rPr>
              <w:t xml:space="preserve"> </w:t>
            </w:r>
            <w:r>
              <w:rPr>
                <w:sz w:val="16"/>
                <w:szCs w:val="16"/>
              </w:rPr>
              <w:br/>
            </w:r>
          </w:p>
          <w:p w:rsidR="00745A76" w:rsidRDefault="00745A76">
            <w:pPr>
              <w:pBdr>
                <w:top w:val="nil"/>
                <w:left w:val="nil"/>
                <w:bottom w:val="nil"/>
                <w:right w:val="nil"/>
                <w:between w:val="nil"/>
              </w:pBdr>
              <w:tabs>
                <w:tab w:val="left" w:pos="2840"/>
                <w:tab w:val="left" w:pos="8270"/>
              </w:tabs>
              <w:ind w:right="-10"/>
              <w:jc w:val="both"/>
              <w:rPr>
                <w:sz w:val="16"/>
                <w:szCs w:val="16"/>
              </w:rPr>
            </w:pPr>
          </w:p>
          <w:p w:rsidR="00DD430C" w:rsidRDefault="00000000">
            <w:pPr>
              <w:pBdr>
                <w:top w:val="nil"/>
                <w:left w:val="nil"/>
                <w:bottom w:val="nil"/>
                <w:right w:val="nil"/>
                <w:between w:val="nil"/>
              </w:pBdr>
              <w:tabs>
                <w:tab w:val="left" w:pos="2840"/>
                <w:tab w:val="left" w:pos="8270"/>
              </w:tabs>
              <w:ind w:right="-10"/>
              <w:jc w:val="both"/>
              <w:rPr>
                <w:sz w:val="16"/>
                <w:szCs w:val="16"/>
              </w:rPr>
            </w:pPr>
            <w:r>
              <w:rPr>
                <w:sz w:val="16"/>
                <w:szCs w:val="16"/>
              </w:rPr>
              <w:t xml:space="preserve">c/o Palazzina </w:t>
            </w:r>
            <w:proofErr w:type="spellStart"/>
            <w:r>
              <w:rPr>
                <w:sz w:val="16"/>
                <w:szCs w:val="16"/>
              </w:rPr>
              <w:t>Coppedé</w:t>
            </w:r>
            <w:proofErr w:type="spellEnd"/>
            <w:r>
              <w:rPr>
                <w:sz w:val="16"/>
                <w:szCs w:val="16"/>
              </w:rPr>
              <w:t xml:space="preserve">, Viale Antonio Pacinotti, 9, 51100 Pistoia PT  </w:t>
            </w:r>
          </w:p>
          <w:p w:rsidR="00DD430C" w:rsidRDefault="00DD430C">
            <w:pPr>
              <w:tabs>
                <w:tab w:val="left" w:pos="2840"/>
                <w:tab w:val="left" w:pos="8270"/>
              </w:tabs>
              <w:ind w:right="-10"/>
              <w:jc w:val="both"/>
              <w:rPr>
                <w:sz w:val="16"/>
                <w:szCs w:val="16"/>
              </w:rPr>
            </w:pPr>
          </w:p>
          <w:p w:rsidR="00745A76" w:rsidRDefault="00745A76">
            <w:pPr>
              <w:tabs>
                <w:tab w:val="left" w:pos="2840"/>
                <w:tab w:val="left" w:pos="8270"/>
              </w:tabs>
              <w:ind w:right="-10"/>
              <w:jc w:val="both"/>
              <w:rPr>
                <w:sz w:val="16"/>
                <w:szCs w:val="16"/>
              </w:rPr>
            </w:pPr>
          </w:p>
          <w:p w:rsidR="00DD430C" w:rsidRDefault="00000000">
            <w:pPr>
              <w:tabs>
                <w:tab w:val="left" w:pos="2840"/>
                <w:tab w:val="left" w:pos="8270"/>
              </w:tabs>
              <w:ind w:right="-10"/>
              <w:jc w:val="both"/>
              <w:rPr>
                <w:sz w:val="16"/>
                <w:szCs w:val="16"/>
              </w:rPr>
            </w:pPr>
            <w:r>
              <w:rPr>
                <w:sz w:val="16"/>
                <w:szCs w:val="16"/>
              </w:rPr>
              <w:t>I partecipanti che avranno frequentato almeno il 70% del monte ore complessivo riceveranno un attestato di frequenza.</w:t>
            </w:r>
          </w:p>
        </w:tc>
      </w:tr>
    </w:tbl>
    <w:p w:rsidR="00DD430C" w:rsidRDefault="00DD430C">
      <w:pPr>
        <w:ind w:right="-262"/>
      </w:pPr>
    </w:p>
    <w:sectPr w:rsidR="00DD430C">
      <w:headerReference w:type="default" r:id="rId8"/>
      <w:footerReference w:type="default" r:id="rId9"/>
      <w:pgSz w:w="11906" w:h="16838"/>
      <w:pgMar w:top="403" w:right="567" w:bottom="1134"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72686" w:rsidRDefault="00F72686">
      <w:r>
        <w:separator/>
      </w:r>
    </w:p>
  </w:endnote>
  <w:endnote w:type="continuationSeparator" w:id="0">
    <w:p w:rsidR="00F72686" w:rsidRDefault="00F726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C9F79518-D68C-49E6-8FB5-17CC3F2CA020}"/>
    <w:embedBold r:id="rId2" w:fontKey="{D895EC97-89AE-4ACB-BB7F-6F41ECDE81D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C6AB9260-EDD6-468F-A39B-3588E8AF217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A28F7501-8362-4650-AB64-AB32D5074C12}"/>
  </w:font>
  <w:font w:name="Cambria">
    <w:panose1 w:val="02040503050406030204"/>
    <w:charset w:val="00"/>
    <w:family w:val="roman"/>
    <w:pitch w:val="variable"/>
    <w:sig w:usb0="E00006FF" w:usb1="420024FF" w:usb2="02000000" w:usb3="00000000" w:csb0="0000019F" w:csb1="00000000"/>
    <w:embedRegular r:id="rId5" w:fontKey="{648BA5FA-5D5F-47F6-A3F8-C6E507BAA1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430C" w:rsidRDefault="00000000">
    <w:pPr>
      <w:tabs>
        <w:tab w:val="center" w:pos="4819"/>
        <w:tab w:val="right" w:pos="9638"/>
      </w:tabs>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72686" w:rsidRDefault="00F72686">
      <w:r>
        <w:separator/>
      </w:r>
    </w:p>
  </w:footnote>
  <w:footnote w:type="continuationSeparator" w:id="0">
    <w:p w:rsidR="00F72686" w:rsidRDefault="00F726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430C" w:rsidRDefault="00DD430C">
    <w:pPr>
      <w:jc w:val="right"/>
      <w:rPr>
        <w:rFonts w:ascii="Arial" w:eastAsia="Arial" w:hAnsi="Arial" w:cs="Arial"/>
        <w:b/>
        <w:bCs/>
        <w:color w:val="000000"/>
        <w:sz w:val="20"/>
        <w:szCs w:val="20"/>
      </w:rPr>
    </w:pPr>
  </w:p>
  <w:p w:rsidR="00DD430C" w:rsidRDefault="00000000">
    <w:pPr>
      <w:jc w:val="center"/>
    </w:pPr>
    <w:r>
      <w:rPr>
        <w:noProof/>
      </w:rPr>
      <w:drawing>
        <wp:inline distT="0" distB="0" distL="0" distR="0">
          <wp:extent cx="6120765" cy="60579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20765" cy="605790"/>
                  </a:xfrm>
                  <a:prstGeom prst="rect">
                    <a:avLst/>
                  </a:prstGeom>
                  <a:ln/>
                </pic:spPr>
              </pic:pic>
            </a:graphicData>
          </a:graphic>
        </wp:inline>
      </w:drawing>
    </w:r>
    <w:r>
      <w:rPr>
        <w:rFonts w:ascii="Arial" w:eastAsia="Arial" w:hAnsi="Arial" w:cs="Arial"/>
        <w:color w:val="000000"/>
        <w:sz w:val="24"/>
        <w:szCs w:val="24"/>
      </w:rPr>
      <w:t xml:space="preserve"> </w:t>
    </w:r>
    <w:r>
      <w:rPr>
        <w:noProof/>
      </w:rPr>
      <w:drawing>
        <wp:inline distT="0" distB="0" distL="0" distR="0">
          <wp:extent cx="1225550" cy="397510"/>
          <wp:effectExtent l="0" t="0" r="0" b="0"/>
          <wp:docPr id="2" name="image2.png" descr="Immagine che contiene logo, palla, cerchio,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png" descr="Immagine che contiene logo, palla, cerchio, testo&#10;&#10;Descrizione generata automaticamente"/>
                  <pic:cNvPicPr preferRelativeResize="0"/>
                </pic:nvPicPr>
                <pic:blipFill>
                  <a:blip r:embed="rId2"/>
                  <a:srcRect/>
                  <a:stretch>
                    <a:fillRect/>
                  </a:stretch>
                </pic:blipFill>
                <pic:spPr>
                  <a:xfrm>
                    <a:off x="0" y="0"/>
                    <a:ext cx="1225550" cy="397510"/>
                  </a:xfrm>
                  <a:prstGeom prst="rect">
                    <a:avLst/>
                  </a:prstGeom>
                  <a:ln/>
                </pic:spPr>
              </pic:pic>
            </a:graphicData>
          </a:graphic>
        </wp:inline>
      </w:drawing>
    </w:r>
    <w:r>
      <w:rPr>
        <w:rFonts w:ascii="Arial" w:eastAsia="Arial" w:hAnsi="Arial" w:cs="Arial"/>
        <w:color w:val="000000"/>
        <w:sz w:val="24"/>
        <w:szCs w:val="24"/>
      </w:rPr>
      <w:t xml:space="preserve">         </w:t>
    </w:r>
  </w:p>
  <w:p w:rsidR="00DD430C" w:rsidRDefault="00DD430C">
    <w:pPr>
      <w:jc w:val="center"/>
      <w:rPr>
        <w:rFonts w:ascii="Arial" w:eastAsia="Arial" w:hAnsi="Arial" w:cs="Arial"/>
        <w:color w:val="000000"/>
        <w:sz w:val="24"/>
        <w:szCs w:val="24"/>
      </w:rPr>
    </w:pPr>
  </w:p>
  <w:p w:rsidR="00DD430C" w:rsidRDefault="00000000">
    <w:pPr>
      <w:pBdr>
        <w:top w:val="nil"/>
        <w:left w:val="nil"/>
        <w:bottom w:val="nil"/>
        <w:right w:val="nil"/>
        <w:between w:val="nil"/>
      </w:pBdr>
      <w:tabs>
        <w:tab w:val="left" w:pos="720"/>
        <w:tab w:val="left" w:pos="3024"/>
        <w:tab w:val="left" w:pos="4032"/>
        <w:tab w:val="left" w:pos="4896"/>
      </w:tabs>
      <w:jc w:val="center"/>
      <w:rPr>
        <w:color w:val="000000"/>
      </w:rPr>
    </w:pPr>
    <w:r>
      <w:rPr>
        <w:rFonts w:ascii="Arial" w:eastAsia="Arial" w:hAnsi="Arial" w:cs="Arial"/>
        <w:b/>
        <w:bCs/>
        <w:i/>
        <w:iCs/>
        <w:color w:val="000000"/>
        <w:sz w:val="34"/>
        <w:szCs w:val="34"/>
      </w:rPr>
      <w:t>IL RACCONTO BIOGRAFICO NELLA PRODUZIONE AUDIOVISIVA CONTEMPORANEA (II ED)</w:t>
    </w:r>
  </w:p>
  <w:p w:rsidR="00DD430C" w:rsidRDefault="00DD430C">
    <w:pPr>
      <w:ind w:right="-262"/>
      <w:jc w:val="center"/>
      <w:rPr>
        <w:color w:val="000000"/>
        <w:sz w:val="18"/>
        <w:szCs w:val="18"/>
      </w:rPr>
    </w:pPr>
  </w:p>
  <w:p w:rsidR="00DD430C" w:rsidRDefault="00000000">
    <w:pPr>
      <w:ind w:right="-262"/>
      <w:jc w:val="center"/>
      <w:rPr>
        <w:color w:val="000000"/>
        <w:sz w:val="18"/>
        <w:szCs w:val="18"/>
      </w:rPr>
    </w:pPr>
    <w:r>
      <w:rPr>
        <w:color w:val="000000"/>
        <w:sz w:val="18"/>
        <w:szCs w:val="18"/>
      </w:rPr>
      <w:t>Delibera di Giunta Regionale n. 682 del 03/06/2024 e Decreto Dirigenziale n.22423 del 04/10/2024 per le attività formative svolte</w:t>
    </w:r>
  </w:p>
  <w:p w:rsidR="00DD430C" w:rsidRDefault="00000000">
    <w:pPr>
      <w:ind w:right="-262"/>
      <w:jc w:val="center"/>
      <w:rPr>
        <w:color w:val="000000"/>
        <w:sz w:val="18"/>
        <w:szCs w:val="18"/>
      </w:rPr>
    </w:pPr>
    <w:r>
      <w:rPr>
        <w:color w:val="000000"/>
        <w:sz w:val="18"/>
        <w:szCs w:val="18"/>
      </w:rPr>
      <w:t>nell’ambito del progetto Manifatture Digitali Cinema – POR FSE+ 2021-2027</w:t>
    </w:r>
  </w:p>
  <w:p w:rsidR="00DD430C" w:rsidRDefault="00000000">
    <w:pPr>
      <w:ind w:right="-262"/>
      <w:jc w:val="center"/>
      <w:rPr>
        <w:color w:val="000000"/>
        <w:sz w:val="18"/>
        <w:szCs w:val="18"/>
      </w:rPr>
    </w:pPr>
    <w:r>
      <w:rPr>
        <w:color w:val="000000"/>
        <w:sz w:val="18"/>
        <w:szCs w:val="18"/>
      </w:rPr>
      <w:t>Agenzia Formativa Fondazione Sistema Toscana (Decreto dirigenziale n. 20945 del 18.09.2024 codice accreditamento OF0395)</w:t>
    </w:r>
  </w:p>
  <w:p w:rsidR="00DD430C" w:rsidRDefault="00000000">
    <w:pPr>
      <w:ind w:right="-262"/>
      <w:jc w:val="center"/>
      <w:rPr>
        <w:b/>
        <w:bCs/>
        <w:color w:val="000000"/>
        <w:sz w:val="18"/>
        <w:szCs w:val="18"/>
      </w:rPr>
    </w:pPr>
    <w:r>
      <w:rPr>
        <w:b/>
        <w:bCs/>
        <w:color w:val="000000"/>
        <w:sz w:val="18"/>
        <w:szCs w:val="18"/>
      </w:rPr>
      <w:t>Il corso è interamente gratuito in quanto finanziato dal Fondo Sociale Europeo Plus 2021/2027</w:t>
    </w:r>
  </w:p>
  <w:p w:rsidR="00DD430C" w:rsidRDefault="00DD430C">
    <w:pPr>
      <w:ind w:right="-262"/>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430C"/>
    <w:rsid w:val="00017151"/>
    <w:rsid w:val="00186B58"/>
    <w:rsid w:val="00452946"/>
    <w:rsid w:val="004B7BD5"/>
    <w:rsid w:val="00540B28"/>
    <w:rsid w:val="005D4708"/>
    <w:rsid w:val="00745A76"/>
    <w:rsid w:val="00CF3222"/>
    <w:rsid w:val="00DD430C"/>
    <w:rsid w:val="00F72686"/>
    <w:rsid w:val="00FB4D4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F5D49"/>
  <w15:docId w15:val="{5EC09503-40F7-4B7C-93ED-EC37411FD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3"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info@manifatturedigitalicinema.i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tel:057420953"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715</Words>
  <Characters>4082</Characters>
  <Application>Microsoft Office Word</Application>
  <DocSecurity>0</DocSecurity>
  <Lines>34</Lines>
  <Paragraphs>9</Paragraphs>
  <ScaleCrop>false</ScaleCrop>
  <Company/>
  <LinksUpToDate>false</LinksUpToDate>
  <CharactersWithSpaces>4788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Alessio Lamanna</cp:lastModifiedBy>
  <cp:revision>6</cp:revision>
  <dcterms:created xsi:type="dcterms:W3CDTF">2026-02-18T08:14:00Z</dcterms:created>
  <dcterms:modified xsi:type="dcterms:W3CDTF">2026-02-18T15:26:00Z</dcterms:modified>
</cp:coreProperties>
</file>