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95330" w14:textId="77777777" w:rsidR="005B0E0D" w:rsidRDefault="005B0E0D">
      <w:pPr>
        <w:widowControl w:val="0"/>
        <w:spacing w:line="276" w:lineRule="auto"/>
        <w:rPr>
          <w:rFonts w:ascii="Arial" w:eastAsia="Arial" w:hAnsi="Arial" w:cs="Arial"/>
          <w:color w:val="000000"/>
        </w:rPr>
      </w:pPr>
    </w:p>
    <w:tbl>
      <w:tblPr>
        <w:tblStyle w:val="a2"/>
        <w:tblW w:w="11055" w:type="dxa"/>
        <w:tblInd w:w="-30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519"/>
        <w:gridCol w:w="8536"/>
      </w:tblGrid>
      <w:tr w:rsidR="005B0E0D" w14:paraId="40CAA590" w14:textId="77777777">
        <w:trPr>
          <w:trHeight w:val="8995"/>
        </w:trPr>
        <w:tc>
          <w:tcPr>
            <w:tcW w:w="2519" w:type="dxa"/>
            <w:tcBorders>
              <w:top w:val="single" w:sz="4" w:space="0" w:color="000000"/>
              <w:left w:val="single" w:sz="4" w:space="0" w:color="000000"/>
              <w:bottom w:val="single" w:sz="4" w:space="0" w:color="000000"/>
            </w:tcBorders>
          </w:tcPr>
          <w:p w14:paraId="28D91056" w14:textId="77777777" w:rsidR="005B0E0D" w:rsidRDefault="00000000">
            <w:pPr>
              <w:tabs>
                <w:tab w:val="left" w:pos="2835"/>
              </w:tabs>
              <w:rPr>
                <w:b/>
                <w:bCs/>
                <w:sz w:val="16"/>
                <w:szCs w:val="16"/>
              </w:rPr>
            </w:pPr>
            <w:r>
              <w:rPr>
                <w:b/>
                <w:bCs/>
                <w:sz w:val="16"/>
                <w:szCs w:val="16"/>
              </w:rPr>
              <w:t>ARTICOLAZIONE E</w:t>
            </w:r>
          </w:p>
          <w:p w14:paraId="2A547A0D" w14:textId="77777777" w:rsidR="005B0E0D" w:rsidRDefault="00000000">
            <w:pPr>
              <w:tabs>
                <w:tab w:val="left" w:pos="2835"/>
              </w:tabs>
              <w:rPr>
                <w:b/>
                <w:bCs/>
                <w:sz w:val="16"/>
                <w:szCs w:val="16"/>
              </w:rPr>
            </w:pPr>
            <w:r>
              <w:rPr>
                <w:b/>
                <w:bCs/>
                <w:sz w:val="16"/>
                <w:szCs w:val="16"/>
              </w:rPr>
              <w:t>CONTENUTI DEL PERCORSO</w:t>
            </w:r>
          </w:p>
          <w:p w14:paraId="05DB1127" w14:textId="77777777" w:rsidR="005B0E0D" w:rsidRDefault="00000000">
            <w:pPr>
              <w:tabs>
                <w:tab w:val="left" w:pos="2835"/>
              </w:tabs>
              <w:rPr>
                <w:b/>
                <w:bCs/>
                <w:sz w:val="16"/>
                <w:szCs w:val="16"/>
              </w:rPr>
            </w:pPr>
            <w:r>
              <w:rPr>
                <w:b/>
                <w:bCs/>
                <w:sz w:val="16"/>
                <w:szCs w:val="16"/>
              </w:rPr>
              <w:t>FORMATIVO</w:t>
            </w:r>
          </w:p>
          <w:p w14:paraId="402DC322" w14:textId="77777777" w:rsidR="005B0E0D" w:rsidRDefault="005B0E0D">
            <w:pPr>
              <w:tabs>
                <w:tab w:val="left" w:pos="2835"/>
              </w:tabs>
              <w:rPr>
                <w:sz w:val="16"/>
                <w:szCs w:val="16"/>
              </w:rPr>
            </w:pPr>
          </w:p>
          <w:p w14:paraId="36A3D182" w14:textId="77777777" w:rsidR="005B0E0D" w:rsidRDefault="005B0E0D">
            <w:pPr>
              <w:tabs>
                <w:tab w:val="left" w:pos="2835"/>
              </w:tabs>
              <w:rPr>
                <w:sz w:val="16"/>
                <w:szCs w:val="16"/>
              </w:rPr>
            </w:pPr>
          </w:p>
          <w:p w14:paraId="45A9401E" w14:textId="77777777" w:rsidR="005B0E0D" w:rsidRDefault="005B0E0D">
            <w:pPr>
              <w:tabs>
                <w:tab w:val="left" w:pos="2835"/>
              </w:tabs>
              <w:rPr>
                <w:sz w:val="16"/>
                <w:szCs w:val="16"/>
              </w:rPr>
            </w:pPr>
          </w:p>
          <w:p w14:paraId="090D9B37" w14:textId="77777777" w:rsidR="005B0E0D" w:rsidRDefault="005B0E0D">
            <w:pPr>
              <w:tabs>
                <w:tab w:val="left" w:pos="2835"/>
              </w:tabs>
              <w:rPr>
                <w:sz w:val="16"/>
                <w:szCs w:val="16"/>
              </w:rPr>
            </w:pPr>
          </w:p>
          <w:p w14:paraId="6A083810" w14:textId="77777777" w:rsidR="005B0E0D" w:rsidRDefault="005B0E0D">
            <w:pPr>
              <w:tabs>
                <w:tab w:val="left" w:pos="2835"/>
              </w:tabs>
              <w:rPr>
                <w:sz w:val="16"/>
                <w:szCs w:val="16"/>
              </w:rPr>
            </w:pPr>
          </w:p>
          <w:p w14:paraId="585BA8A9" w14:textId="77777777" w:rsidR="005B0E0D" w:rsidRDefault="005B0E0D">
            <w:pPr>
              <w:tabs>
                <w:tab w:val="left" w:pos="2835"/>
              </w:tabs>
              <w:rPr>
                <w:sz w:val="16"/>
                <w:szCs w:val="16"/>
              </w:rPr>
            </w:pPr>
          </w:p>
          <w:p w14:paraId="4F6235FB" w14:textId="77777777" w:rsidR="005B0E0D" w:rsidRDefault="005B0E0D">
            <w:pPr>
              <w:tabs>
                <w:tab w:val="left" w:pos="2835"/>
              </w:tabs>
              <w:rPr>
                <w:sz w:val="16"/>
                <w:szCs w:val="16"/>
              </w:rPr>
            </w:pPr>
          </w:p>
          <w:p w14:paraId="05BDCF2E" w14:textId="77777777" w:rsidR="005B0E0D" w:rsidRDefault="005B0E0D">
            <w:pPr>
              <w:tabs>
                <w:tab w:val="left" w:pos="2835"/>
              </w:tabs>
              <w:rPr>
                <w:sz w:val="16"/>
                <w:szCs w:val="16"/>
              </w:rPr>
            </w:pPr>
          </w:p>
          <w:p w14:paraId="5DC1C7E3" w14:textId="77777777" w:rsidR="005B0E0D" w:rsidRDefault="005B0E0D">
            <w:pPr>
              <w:tabs>
                <w:tab w:val="left" w:pos="2835"/>
              </w:tabs>
              <w:rPr>
                <w:sz w:val="16"/>
                <w:szCs w:val="16"/>
              </w:rPr>
            </w:pPr>
          </w:p>
          <w:p w14:paraId="6E1E47CC" w14:textId="77777777" w:rsidR="005B0E0D" w:rsidRDefault="005B0E0D">
            <w:pPr>
              <w:tabs>
                <w:tab w:val="left" w:pos="2835"/>
              </w:tabs>
              <w:rPr>
                <w:sz w:val="16"/>
                <w:szCs w:val="16"/>
              </w:rPr>
            </w:pPr>
          </w:p>
          <w:p w14:paraId="1AB55260" w14:textId="77777777" w:rsidR="005B0E0D" w:rsidRDefault="005B0E0D">
            <w:pPr>
              <w:tabs>
                <w:tab w:val="left" w:pos="2835"/>
              </w:tabs>
              <w:rPr>
                <w:sz w:val="16"/>
                <w:szCs w:val="16"/>
              </w:rPr>
            </w:pPr>
          </w:p>
          <w:p w14:paraId="3925EAB1" w14:textId="77777777" w:rsidR="005B0E0D" w:rsidRDefault="005B0E0D">
            <w:pPr>
              <w:tabs>
                <w:tab w:val="left" w:pos="2835"/>
              </w:tabs>
              <w:rPr>
                <w:sz w:val="16"/>
                <w:szCs w:val="16"/>
              </w:rPr>
            </w:pPr>
          </w:p>
          <w:p w14:paraId="7EA95C84" w14:textId="77777777" w:rsidR="005B0E0D" w:rsidRDefault="005B0E0D">
            <w:pPr>
              <w:tabs>
                <w:tab w:val="left" w:pos="2835"/>
              </w:tabs>
              <w:rPr>
                <w:sz w:val="16"/>
                <w:szCs w:val="16"/>
              </w:rPr>
            </w:pPr>
          </w:p>
          <w:p w14:paraId="424F3A73" w14:textId="77777777" w:rsidR="005B0E0D" w:rsidRDefault="005B0E0D">
            <w:pPr>
              <w:tabs>
                <w:tab w:val="left" w:pos="2835"/>
              </w:tabs>
              <w:rPr>
                <w:sz w:val="16"/>
                <w:szCs w:val="16"/>
              </w:rPr>
            </w:pPr>
          </w:p>
          <w:p w14:paraId="74822969" w14:textId="77777777" w:rsidR="005B0E0D" w:rsidRDefault="005B0E0D">
            <w:pPr>
              <w:tabs>
                <w:tab w:val="left" w:pos="2835"/>
              </w:tabs>
              <w:rPr>
                <w:sz w:val="16"/>
                <w:szCs w:val="16"/>
              </w:rPr>
            </w:pPr>
          </w:p>
          <w:p w14:paraId="407BA6F7" w14:textId="77777777" w:rsidR="005B0E0D" w:rsidRDefault="005B0E0D">
            <w:pPr>
              <w:tabs>
                <w:tab w:val="left" w:pos="2835"/>
              </w:tabs>
              <w:rPr>
                <w:sz w:val="16"/>
                <w:szCs w:val="16"/>
              </w:rPr>
            </w:pPr>
          </w:p>
          <w:p w14:paraId="62C13B74" w14:textId="77777777" w:rsidR="005B0E0D" w:rsidRDefault="005B0E0D">
            <w:pPr>
              <w:tabs>
                <w:tab w:val="left" w:pos="2835"/>
              </w:tabs>
              <w:rPr>
                <w:sz w:val="16"/>
                <w:szCs w:val="16"/>
              </w:rPr>
            </w:pPr>
          </w:p>
          <w:p w14:paraId="2A12B64C" w14:textId="77777777" w:rsidR="005B0E0D" w:rsidRDefault="005B0E0D">
            <w:pPr>
              <w:tabs>
                <w:tab w:val="left" w:pos="2835"/>
              </w:tabs>
              <w:rPr>
                <w:sz w:val="16"/>
                <w:szCs w:val="16"/>
              </w:rPr>
            </w:pPr>
          </w:p>
          <w:p w14:paraId="2AE83D54" w14:textId="77777777" w:rsidR="005B0E0D" w:rsidRDefault="005B0E0D">
            <w:pPr>
              <w:tabs>
                <w:tab w:val="left" w:pos="2835"/>
              </w:tabs>
              <w:rPr>
                <w:sz w:val="16"/>
                <w:szCs w:val="16"/>
              </w:rPr>
            </w:pPr>
          </w:p>
          <w:p w14:paraId="2A859071" w14:textId="77777777" w:rsidR="005B0E0D" w:rsidRDefault="005B0E0D">
            <w:pPr>
              <w:tabs>
                <w:tab w:val="left" w:pos="2835"/>
              </w:tabs>
              <w:rPr>
                <w:sz w:val="16"/>
                <w:szCs w:val="16"/>
              </w:rPr>
            </w:pPr>
          </w:p>
          <w:p w14:paraId="6102F91E" w14:textId="77777777" w:rsidR="005B0E0D" w:rsidRDefault="005B0E0D">
            <w:pPr>
              <w:tabs>
                <w:tab w:val="left" w:pos="2835"/>
              </w:tabs>
              <w:rPr>
                <w:sz w:val="16"/>
                <w:szCs w:val="16"/>
              </w:rPr>
            </w:pPr>
          </w:p>
          <w:p w14:paraId="4A1BEB55" w14:textId="77777777" w:rsidR="005B0E0D" w:rsidRDefault="005B0E0D">
            <w:pPr>
              <w:tabs>
                <w:tab w:val="left" w:pos="2835"/>
              </w:tabs>
              <w:rPr>
                <w:sz w:val="16"/>
                <w:szCs w:val="16"/>
              </w:rPr>
            </w:pPr>
          </w:p>
          <w:p w14:paraId="2C200A40" w14:textId="77777777" w:rsidR="005B0E0D" w:rsidRDefault="005B0E0D">
            <w:pPr>
              <w:tabs>
                <w:tab w:val="left" w:pos="2835"/>
              </w:tabs>
              <w:rPr>
                <w:sz w:val="16"/>
                <w:szCs w:val="16"/>
              </w:rPr>
            </w:pPr>
          </w:p>
          <w:p w14:paraId="64360214" w14:textId="77777777" w:rsidR="005B0E0D" w:rsidRDefault="005B0E0D">
            <w:pPr>
              <w:tabs>
                <w:tab w:val="left" w:pos="2835"/>
              </w:tabs>
              <w:rPr>
                <w:sz w:val="16"/>
                <w:szCs w:val="16"/>
              </w:rPr>
            </w:pPr>
          </w:p>
          <w:p w14:paraId="06FAA863" w14:textId="77777777" w:rsidR="005B0E0D" w:rsidRDefault="005B0E0D">
            <w:pPr>
              <w:tabs>
                <w:tab w:val="left" w:pos="2835"/>
              </w:tabs>
              <w:rPr>
                <w:sz w:val="16"/>
                <w:szCs w:val="16"/>
              </w:rPr>
            </w:pPr>
          </w:p>
          <w:p w14:paraId="7EB63D47" w14:textId="77777777" w:rsidR="00D5115A" w:rsidRDefault="00D5115A">
            <w:pPr>
              <w:tabs>
                <w:tab w:val="left" w:pos="2835"/>
              </w:tabs>
              <w:rPr>
                <w:sz w:val="16"/>
                <w:szCs w:val="16"/>
              </w:rPr>
            </w:pPr>
          </w:p>
          <w:p w14:paraId="591A9FC0" w14:textId="77777777" w:rsidR="005B0E0D" w:rsidRDefault="00000000">
            <w:pPr>
              <w:tabs>
                <w:tab w:val="left" w:pos="2835"/>
              </w:tabs>
              <w:rPr>
                <w:b/>
                <w:bCs/>
                <w:sz w:val="16"/>
                <w:szCs w:val="16"/>
              </w:rPr>
            </w:pPr>
            <w:r>
              <w:rPr>
                <w:b/>
                <w:bCs/>
                <w:sz w:val="16"/>
                <w:szCs w:val="16"/>
              </w:rPr>
              <w:t>DURATA DEL PERCORSO</w:t>
            </w:r>
          </w:p>
          <w:p w14:paraId="6D6F7505" w14:textId="77777777" w:rsidR="005B0E0D" w:rsidRDefault="005B0E0D">
            <w:pPr>
              <w:tabs>
                <w:tab w:val="left" w:pos="2835"/>
              </w:tabs>
              <w:rPr>
                <w:sz w:val="16"/>
                <w:szCs w:val="16"/>
              </w:rPr>
            </w:pPr>
          </w:p>
          <w:p w14:paraId="67E92CB6" w14:textId="77777777" w:rsidR="005B0E0D" w:rsidRDefault="005B0E0D">
            <w:pPr>
              <w:tabs>
                <w:tab w:val="left" w:pos="2835"/>
              </w:tabs>
              <w:rPr>
                <w:sz w:val="16"/>
                <w:szCs w:val="16"/>
              </w:rPr>
            </w:pPr>
          </w:p>
          <w:p w14:paraId="5792F6DC" w14:textId="77777777" w:rsidR="00D5115A" w:rsidRDefault="00D5115A">
            <w:pPr>
              <w:tabs>
                <w:tab w:val="left" w:pos="2835"/>
              </w:tabs>
              <w:rPr>
                <w:sz w:val="16"/>
                <w:szCs w:val="16"/>
              </w:rPr>
            </w:pPr>
          </w:p>
          <w:p w14:paraId="002A326F" w14:textId="77777777" w:rsidR="005B0E0D" w:rsidRDefault="00000000">
            <w:pPr>
              <w:tabs>
                <w:tab w:val="left" w:pos="2835"/>
              </w:tabs>
              <w:rPr>
                <w:sz w:val="16"/>
                <w:szCs w:val="16"/>
              </w:rPr>
            </w:pPr>
            <w:r>
              <w:rPr>
                <w:b/>
                <w:bCs/>
                <w:sz w:val="16"/>
                <w:szCs w:val="16"/>
              </w:rPr>
              <w:t>SBOCCHI OCCUPAZIONALI</w:t>
            </w:r>
          </w:p>
          <w:p w14:paraId="6DDD81E5" w14:textId="77777777" w:rsidR="005B0E0D" w:rsidRDefault="005B0E0D">
            <w:pPr>
              <w:tabs>
                <w:tab w:val="left" w:pos="2835"/>
              </w:tabs>
              <w:rPr>
                <w:sz w:val="16"/>
                <w:szCs w:val="16"/>
              </w:rPr>
            </w:pPr>
          </w:p>
          <w:p w14:paraId="65CD2986" w14:textId="77777777" w:rsidR="005B0E0D" w:rsidRDefault="005B0E0D">
            <w:pPr>
              <w:tabs>
                <w:tab w:val="left" w:pos="2835"/>
              </w:tabs>
              <w:rPr>
                <w:sz w:val="16"/>
                <w:szCs w:val="16"/>
              </w:rPr>
            </w:pPr>
          </w:p>
          <w:p w14:paraId="0ABEE129" w14:textId="77777777" w:rsidR="005B0E0D" w:rsidRDefault="005B0E0D">
            <w:pPr>
              <w:tabs>
                <w:tab w:val="left" w:pos="2835"/>
              </w:tabs>
              <w:rPr>
                <w:sz w:val="16"/>
                <w:szCs w:val="16"/>
              </w:rPr>
            </w:pPr>
          </w:p>
          <w:p w14:paraId="57D08F73" w14:textId="77777777" w:rsidR="005B0E0D" w:rsidRDefault="005B0E0D">
            <w:pPr>
              <w:tabs>
                <w:tab w:val="left" w:pos="2835"/>
              </w:tabs>
              <w:rPr>
                <w:sz w:val="16"/>
                <w:szCs w:val="16"/>
              </w:rPr>
            </w:pPr>
          </w:p>
          <w:p w14:paraId="771C1966" w14:textId="77777777" w:rsidR="005B0E0D" w:rsidRDefault="005B0E0D">
            <w:pPr>
              <w:tabs>
                <w:tab w:val="left" w:pos="2835"/>
              </w:tabs>
              <w:rPr>
                <w:sz w:val="16"/>
                <w:szCs w:val="16"/>
              </w:rPr>
            </w:pPr>
          </w:p>
          <w:p w14:paraId="0C074A1B" w14:textId="77777777" w:rsidR="005B0E0D" w:rsidRDefault="005B0E0D">
            <w:pPr>
              <w:tabs>
                <w:tab w:val="left" w:pos="2835"/>
              </w:tabs>
              <w:rPr>
                <w:sz w:val="16"/>
                <w:szCs w:val="16"/>
              </w:rPr>
            </w:pPr>
          </w:p>
          <w:p w14:paraId="3612F0E3" w14:textId="77777777" w:rsidR="005B0E0D" w:rsidRDefault="005B0E0D">
            <w:pPr>
              <w:tabs>
                <w:tab w:val="left" w:pos="2835"/>
              </w:tabs>
              <w:rPr>
                <w:sz w:val="16"/>
                <w:szCs w:val="16"/>
              </w:rPr>
            </w:pPr>
          </w:p>
          <w:p w14:paraId="0FAFF9DA" w14:textId="77777777" w:rsidR="005B0E0D" w:rsidRDefault="00000000">
            <w:pPr>
              <w:tabs>
                <w:tab w:val="left" w:pos="2835"/>
              </w:tabs>
              <w:rPr>
                <w:sz w:val="16"/>
                <w:szCs w:val="16"/>
              </w:rPr>
            </w:pPr>
            <w:r>
              <w:rPr>
                <w:b/>
                <w:bCs/>
                <w:sz w:val="16"/>
                <w:szCs w:val="16"/>
              </w:rPr>
              <w:t>REQUISITI ACCESSO E DESTINATARI</w:t>
            </w:r>
          </w:p>
          <w:p w14:paraId="6D10DB50" w14:textId="77777777" w:rsidR="005B0E0D" w:rsidRDefault="005B0E0D">
            <w:pPr>
              <w:tabs>
                <w:tab w:val="left" w:pos="2835"/>
              </w:tabs>
              <w:rPr>
                <w:sz w:val="16"/>
                <w:szCs w:val="16"/>
              </w:rPr>
            </w:pPr>
          </w:p>
          <w:p w14:paraId="3ABA71F7" w14:textId="77777777" w:rsidR="005B0E0D" w:rsidRDefault="005B0E0D">
            <w:pPr>
              <w:tabs>
                <w:tab w:val="left" w:pos="2835"/>
              </w:tabs>
              <w:rPr>
                <w:sz w:val="16"/>
                <w:szCs w:val="16"/>
              </w:rPr>
            </w:pPr>
          </w:p>
          <w:p w14:paraId="1DB2EBC5" w14:textId="77777777" w:rsidR="005B0E0D" w:rsidRDefault="005B0E0D">
            <w:pPr>
              <w:tabs>
                <w:tab w:val="left" w:pos="2835"/>
              </w:tabs>
              <w:rPr>
                <w:sz w:val="16"/>
                <w:szCs w:val="16"/>
              </w:rPr>
            </w:pPr>
          </w:p>
          <w:p w14:paraId="740BB2A4" w14:textId="77777777" w:rsidR="005B0E0D" w:rsidRDefault="005B0E0D">
            <w:pPr>
              <w:tabs>
                <w:tab w:val="left" w:pos="2835"/>
              </w:tabs>
              <w:rPr>
                <w:b/>
                <w:bCs/>
                <w:sz w:val="16"/>
                <w:szCs w:val="16"/>
              </w:rPr>
            </w:pPr>
          </w:p>
          <w:p w14:paraId="7FD121C1" w14:textId="77777777" w:rsidR="005B0E0D" w:rsidRDefault="005B0E0D">
            <w:pPr>
              <w:tabs>
                <w:tab w:val="left" w:pos="2835"/>
              </w:tabs>
              <w:rPr>
                <w:b/>
                <w:bCs/>
                <w:sz w:val="16"/>
                <w:szCs w:val="16"/>
              </w:rPr>
            </w:pPr>
          </w:p>
          <w:p w14:paraId="1508E3C6" w14:textId="77777777" w:rsidR="005B0E0D" w:rsidRDefault="005B0E0D">
            <w:pPr>
              <w:tabs>
                <w:tab w:val="left" w:pos="2835"/>
              </w:tabs>
              <w:rPr>
                <w:b/>
                <w:bCs/>
                <w:sz w:val="16"/>
                <w:szCs w:val="16"/>
              </w:rPr>
            </w:pPr>
          </w:p>
          <w:p w14:paraId="16937DF6" w14:textId="77777777" w:rsidR="00D5115A" w:rsidRDefault="00D5115A">
            <w:pPr>
              <w:tabs>
                <w:tab w:val="left" w:pos="2835"/>
              </w:tabs>
              <w:rPr>
                <w:b/>
                <w:bCs/>
                <w:sz w:val="16"/>
                <w:szCs w:val="16"/>
              </w:rPr>
            </w:pPr>
          </w:p>
          <w:p w14:paraId="365CF3E2" w14:textId="77777777" w:rsidR="00D5115A" w:rsidRDefault="00D5115A">
            <w:pPr>
              <w:tabs>
                <w:tab w:val="left" w:pos="2835"/>
              </w:tabs>
              <w:rPr>
                <w:b/>
                <w:bCs/>
                <w:sz w:val="16"/>
                <w:szCs w:val="16"/>
              </w:rPr>
            </w:pPr>
          </w:p>
          <w:p w14:paraId="070E25B5" w14:textId="77777777" w:rsidR="00D5115A" w:rsidRDefault="00D5115A">
            <w:pPr>
              <w:tabs>
                <w:tab w:val="left" w:pos="2835"/>
              </w:tabs>
              <w:rPr>
                <w:b/>
                <w:bCs/>
                <w:sz w:val="16"/>
                <w:szCs w:val="16"/>
              </w:rPr>
            </w:pPr>
          </w:p>
          <w:p w14:paraId="4724EED7" w14:textId="77777777" w:rsidR="00D5115A" w:rsidRDefault="00D5115A">
            <w:pPr>
              <w:tabs>
                <w:tab w:val="left" w:pos="2835"/>
              </w:tabs>
              <w:rPr>
                <w:b/>
                <w:bCs/>
                <w:sz w:val="16"/>
                <w:szCs w:val="16"/>
              </w:rPr>
            </w:pPr>
          </w:p>
          <w:p w14:paraId="5AB198C5" w14:textId="77777777" w:rsidR="00D5115A" w:rsidRDefault="00D5115A">
            <w:pPr>
              <w:tabs>
                <w:tab w:val="left" w:pos="2835"/>
              </w:tabs>
              <w:rPr>
                <w:b/>
                <w:bCs/>
                <w:sz w:val="16"/>
                <w:szCs w:val="16"/>
              </w:rPr>
            </w:pPr>
          </w:p>
          <w:p w14:paraId="362BCE6F" w14:textId="6EEB79EE" w:rsidR="005B0E0D" w:rsidRDefault="00000000">
            <w:pPr>
              <w:tabs>
                <w:tab w:val="left" w:pos="2835"/>
              </w:tabs>
              <w:rPr>
                <w:sz w:val="16"/>
                <w:szCs w:val="16"/>
              </w:rPr>
            </w:pPr>
            <w:r>
              <w:rPr>
                <w:b/>
                <w:bCs/>
                <w:sz w:val="16"/>
                <w:szCs w:val="16"/>
              </w:rPr>
              <w:t>MODALITA’ DI SELEZIONE</w:t>
            </w:r>
          </w:p>
          <w:p w14:paraId="499B4D11" w14:textId="77777777" w:rsidR="005B0E0D" w:rsidRDefault="005B0E0D">
            <w:pPr>
              <w:tabs>
                <w:tab w:val="left" w:pos="2835"/>
              </w:tabs>
              <w:rPr>
                <w:sz w:val="16"/>
                <w:szCs w:val="16"/>
              </w:rPr>
            </w:pPr>
          </w:p>
          <w:p w14:paraId="65E86FB9" w14:textId="77777777" w:rsidR="005B0E0D" w:rsidRDefault="005B0E0D">
            <w:pPr>
              <w:tabs>
                <w:tab w:val="left" w:pos="2835"/>
              </w:tabs>
              <w:rPr>
                <w:sz w:val="16"/>
                <w:szCs w:val="16"/>
              </w:rPr>
            </w:pPr>
          </w:p>
          <w:p w14:paraId="2112F14A" w14:textId="77777777" w:rsidR="005B0E0D" w:rsidRDefault="005B0E0D">
            <w:pPr>
              <w:tabs>
                <w:tab w:val="left" w:pos="2835"/>
              </w:tabs>
              <w:rPr>
                <w:sz w:val="16"/>
                <w:szCs w:val="16"/>
              </w:rPr>
            </w:pPr>
          </w:p>
          <w:p w14:paraId="6EBF58A1" w14:textId="77777777" w:rsidR="005B0E0D" w:rsidRDefault="005B0E0D">
            <w:pPr>
              <w:tabs>
                <w:tab w:val="left" w:pos="2835"/>
              </w:tabs>
              <w:rPr>
                <w:sz w:val="16"/>
                <w:szCs w:val="16"/>
              </w:rPr>
            </w:pPr>
          </w:p>
          <w:p w14:paraId="3DB813E5" w14:textId="77777777" w:rsidR="005B0E0D" w:rsidRDefault="00000000">
            <w:pPr>
              <w:tabs>
                <w:tab w:val="left" w:pos="2835"/>
              </w:tabs>
              <w:rPr>
                <w:sz w:val="16"/>
                <w:szCs w:val="16"/>
              </w:rPr>
            </w:pPr>
            <w:r>
              <w:rPr>
                <w:b/>
                <w:bCs/>
                <w:sz w:val="16"/>
                <w:szCs w:val="16"/>
              </w:rPr>
              <w:t>RICONOSCIMENTO CREDITI IN INGRESSO</w:t>
            </w:r>
          </w:p>
          <w:p w14:paraId="59E01853" w14:textId="77777777" w:rsidR="005B0E0D" w:rsidRDefault="005B0E0D">
            <w:pPr>
              <w:tabs>
                <w:tab w:val="left" w:pos="2835"/>
              </w:tabs>
              <w:rPr>
                <w:sz w:val="16"/>
                <w:szCs w:val="16"/>
              </w:rPr>
            </w:pPr>
          </w:p>
          <w:p w14:paraId="051203B8" w14:textId="77777777" w:rsidR="005B0E0D" w:rsidRDefault="00000000">
            <w:pPr>
              <w:tabs>
                <w:tab w:val="left" w:pos="2835"/>
              </w:tabs>
              <w:rPr>
                <w:b/>
                <w:bCs/>
                <w:sz w:val="16"/>
                <w:szCs w:val="16"/>
              </w:rPr>
            </w:pPr>
            <w:r>
              <w:rPr>
                <w:b/>
                <w:bCs/>
                <w:sz w:val="16"/>
                <w:szCs w:val="16"/>
              </w:rPr>
              <w:t>INFORMAZIONI E</w:t>
            </w:r>
          </w:p>
          <w:p w14:paraId="1F255BF9" w14:textId="77777777" w:rsidR="005B0E0D" w:rsidRDefault="00000000">
            <w:pPr>
              <w:tabs>
                <w:tab w:val="left" w:pos="2835"/>
              </w:tabs>
              <w:rPr>
                <w:b/>
                <w:bCs/>
                <w:sz w:val="16"/>
                <w:szCs w:val="16"/>
              </w:rPr>
            </w:pPr>
            <w:r>
              <w:rPr>
                <w:b/>
                <w:bCs/>
                <w:sz w:val="16"/>
                <w:szCs w:val="16"/>
              </w:rPr>
              <w:t>ISCRIZIONI</w:t>
            </w:r>
          </w:p>
          <w:p w14:paraId="774626C9" w14:textId="77777777" w:rsidR="005B0E0D" w:rsidRDefault="005B0E0D">
            <w:pPr>
              <w:tabs>
                <w:tab w:val="left" w:pos="2835"/>
              </w:tabs>
              <w:rPr>
                <w:b/>
                <w:bCs/>
                <w:sz w:val="16"/>
                <w:szCs w:val="16"/>
              </w:rPr>
            </w:pPr>
          </w:p>
          <w:p w14:paraId="594AEA39" w14:textId="77777777" w:rsidR="005B0E0D" w:rsidRDefault="005B0E0D">
            <w:pPr>
              <w:tabs>
                <w:tab w:val="left" w:pos="2835"/>
              </w:tabs>
              <w:rPr>
                <w:b/>
                <w:bCs/>
                <w:sz w:val="16"/>
                <w:szCs w:val="16"/>
              </w:rPr>
            </w:pPr>
          </w:p>
          <w:p w14:paraId="2A087AA1" w14:textId="77777777" w:rsidR="005B0E0D" w:rsidRDefault="00000000">
            <w:pPr>
              <w:tabs>
                <w:tab w:val="left" w:pos="2835"/>
              </w:tabs>
              <w:rPr>
                <w:sz w:val="16"/>
                <w:szCs w:val="16"/>
              </w:rPr>
            </w:pPr>
            <w:r>
              <w:rPr>
                <w:b/>
                <w:bCs/>
                <w:sz w:val="16"/>
                <w:szCs w:val="16"/>
              </w:rPr>
              <w:t>SEDE DI SVOLGIMENTO</w:t>
            </w:r>
          </w:p>
          <w:p w14:paraId="225537E0" w14:textId="77777777" w:rsidR="005B0E0D" w:rsidRDefault="005B0E0D">
            <w:pPr>
              <w:tabs>
                <w:tab w:val="left" w:pos="2835"/>
              </w:tabs>
              <w:rPr>
                <w:sz w:val="16"/>
                <w:szCs w:val="16"/>
              </w:rPr>
            </w:pPr>
          </w:p>
          <w:p w14:paraId="3A4D477E" w14:textId="77777777" w:rsidR="005B0E0D" w:rsidRDefault="005B0E0D">
            <w:pPr>
              <w:tabs>
                <w:tab w:val="left" w:pos="2835"/>
              </w:tabs>
              <w:rPr>
                <w:sz w:val="16"/>
                <w:szCs w:val="16"/>
              </w:rPr>
            </w:pPr>
          </w:p>
          <w:p w14:paraId="41BC92AD" w14:textId="77777777" w:rsidR="005B0E0D" w:rsidRDefault="00000000">
            <w:pPr>
              <w:tabs>
                <w:tab w:val="left" w:pos="2835"/>
              </w:tabs>
              <w:rPr>
                <w:b/>
                <w:bCs/>
                <w:sz w:val="16"/>
                <w:szCs w:val="16"/>
              </w:rPr>
            </w:pPr>
            <w:r>
              <w:rPr>
                <w:b/>
                <w:bCs/>
                <w:sz w:val="16"/>
                <w:szCs w:val="16"/>
              </w:rPr>
              <w:t>INDICAZIONI SULLA FREQUENZA DEL PERCORSO</w:t>
            </w:r>
          </w:p>
        </w:tc>
        <w:tc>
          <w:tcPr>
            <w:tcW w:w="8536" w:type="dxa"/>
            <w:tcBorders>
              <w:top w:val="single" w:sz="4" w:space="0" w:color="000000"/>
              <w:left w:val="single" w:sz="4" w:space="0" w:color="000000"/>
              <w:bottom w:val="single" w:sz="4" w:space="0" w:color="000000"/>
              <w:right w:val="single" w:sz="4" w:space="0" w:color="000000"/>
            </w:tcBorders>
          </w:tcPr>
          <w:p w14:paraId="7A53D1E2" w14:textId="61757F68" w:rsidR="005B0E0D" w:rsidRDefault="00000000">
            <w:pPr>
              <w:keepNext/>
              <w:keepLines/>
              <w:tabs>
                <w:tab w:val="left" w:pos="9671"/>
              </w:tabs>
              <w:jc w:val="both"/>
              <w:rPr>
                <w:sz w:val="16"/>
                <w:szCs w:val="16"/>
              </w:rPr>
            </w:pPr>
            <w:r>
              <w:rPr>
                <w:sz w:val="16"/>
                <w:szCs w:val="16"/>
              </w:rPr>
              <w:lastRenderedPageBreak/>
              <w:t>Il percorso sviluppa competenze tecniche, artigianali e creative che permettono ai partecipanti di operare in modo efficace e professionale nella realizzazione di costumi di creature per il settore audiovisivo. Durante il corso vengono acquisite conoscenze sulle tecniche di modellazione e lavorazione della gomma</w:t>
            </w:r>
            <w:r w:rsidR="00D5115A">
              <w:rPr>
                <w:sz w:val="16"/>
                <w:szCs w:val="16"/>
              </w:rPr>
              <w:t xml:space="preserve"> </w:t>
            </w:r>
            <w:r>
              <w:rPr>
                <w:sz w:val="16"/>
                <w:szCs w:val="16"/>
              </w:rPr>
              <w:t xml:space="preserve">piuma, sulla realizzazione anatomica delle creature, sull’utilizzo del lattice, dell’aerografo e della pittura organica, nonché sulle tecniche di rifinitura, protezione e manutenzione dei costumi. Al termine del percorso i partecipanti saranno in grado di comprendere l’intero processo di realizzazione artigianale di </w:t>
            </w:r>
            <w:proofErr w:type="gramStart"/>
            <w:r>
              <w:rPr>
                <w:sz w:val="16"/>
                <w:szCs w:val="16"/>
              </w:rPr>
              <w:t>una</w:t>
            </w:r>
            <w:r w:rsidR="004F227F">
              <w:rPr>
                <w:sz w:val="16"/>
                <w:szCs w:val="16"/>
              </w:rPr>
              <w:t xml:space="preserve"> </w:t>
            </w:r>
            <w:r w:rsidRPr="00D5115A">
              <w:rPr>
                <w:i/>
                <w:iCs/>
                <w:sz w:val="16"/>
                <w:szCs w:val="16"/>
              </w:rPr>
              <w:t>creature</w:t>
            </w:r>
            <w:proofErr w:type="gramEnd"/>
            <w:r w:rsidRPr="00D5115A">
              <w:rPr>
                <w:i/>
                <w:iCs/>
                <w:sz w:val="16"/>
                <w:szCs w:val="16"/>
              </w:rPr>
              <w:t xml:space="preserve"> </w:t>
            </w:r>
            <w:proofErr w:type="spellStart"/>
            <w:r w:rsidRPr="00D5115A">
              <w:rPr>
                <w:i/>
                <w:iCs/>
                <w:sz w:val="16"/>
                <w:szCs w:val="16"/>
              </w:rPr>
              <w:t>suit</w:t>
            </w:r>
            <w:proofErr w:type="spellEnd"/>
            <w:r>
              <w:rPr>
                <w:sz w:val="16"/>
                <w:szCs w:val="16"/>
              </w:rPr>
              <w:t>, applicare tecniche e metodologie professionali della costumista cinematografica, collaborare con le produzion</w:t>
            </w:r>
            <w:r w:rsidR="00D5115A">
              <w:rPr>
                <w:sz w:val="16"/>
                <w:szCs w:val="16"/>
              </w:rPr>
              <w:t>i</w:t>
            </w:r>
            <w:r>
              <w:rPr>
                <w:sz w:val="16"/>
                <w:szCs w:val="16"/>
              </w:rPr>
              <w:t xml:space="preserve"> audiovisive e affrontare la professione con un approccio manuale, creativo e consapevole, valorizzando la tradizione artigianale nel contesto del cinema contemporaneo. </w:t>
            </w:r>
          </w:p>
          <w:p w14:paraId="7CA7BF89" w14:textId="77777777" w:rsidR="005B0E0D" w:rsidRDefault="005B0E0D">
            <w:pPr>
              <w:keepNext/>
              <w:keepLines/>
              <w:tabs>
                <w:tab w:val="left" w:pos="9671"/>
              </w:tabs>
              <w:jc w:val="both"/>
              <w:rPr>
                <w:sz w:val="16"/>
                <w:szCs w:val="16"/>
              </w:rPr>
            </w:pPr>
          </w:p>
          <w:p w14:paraId="4A6BF576" w14:textId="77777777" w:rsidR="005B0E0D" w:rsidRDefault="00000000">
            <w:pPr>
              <w:numPr>
                <w:ilvl w:val="0"/>
                <w:numId w:val="1"/>
              </w:numPr>
              <w:spacing w:after="160"/>
              <w:jc w:val="both"/>
              <w:rPr>
                <w:sz w:val="16"/>
                <w:szCs w:val="16"/>
              </w:rPr>
            </w:pPr>
            <w:r>
              <w:rPr>
                <w:sz w:val="16"/>
                <w:szCs w:val="16"/>
              </w:rPr>
              <w:t xml:space="preserve">SVILUPPARE LO STUDIO ANATOMICO. Saper disegnare le sagome muscolari su una tuta base (chiamata </w:t>
            </w:r>
            <w:proofErr w:type="spellStart"/>
            <w:r>
              <w:rPr>
                <w:i/>
                <w:iCs/>
                <w:sz w:val="16"/>
                <w:szCs w:val="16"/>
              </w:rPr>
              <w:t>zentai</w:t>
            </w:r>
            <w:proofErr w:type="spellEnd"/>
            <w:r>
              <w:rPr>
                <w:sz w:val="16"/>
                <w:szCs w:val="16"/>
              </w:rPr>
              <w:t xml:space="preserve"> o </w:t>
            </w:r>
            <w:proofErr w:type="spellStart"/>
            <w:r>
              <w:rPr>
                <w:i/>
                <w:iCs/>
                <w:sz w:val="16"/>
                <w:szCs w:val="16"/>
              </w:rPr>
              <w:t>morphsuit</w:t>
            </w:r>
            <w:proofErr w:type="spellEnd"/>
            <w:r>
              <w:rPr>
                <w:sz w:val="16"/>
                <w:szCs w:val="16"/>
              </w:rPr>
              <w:t>), ricalcando su plastica trasparente per definire spessori, rientranze e proporzioni precise.</w:t>
            </w:r>
          </w:p>
          <w:p w14:paraId="2AB4921A" w14:textId="77777777" w:rsidR="005B0E0D" w:rsidRDefault="00000000">
            <w:pPr>
              <w:numPr>
                <w:ilvl w:val="0"/>
                <w:numId w:val="1"/>
              </w:numPr>
              <w:spacing w:after="160"/>
              <w:jc w:val="both"/>
              <w:rPr>
                <w:sz w:val="16"/>
                <w:szCs w:val="16"/>
              </w:rPr>
            </w:pPr>
            <w:r>
              <w:rPr>
                <w:sz w:val="16"/>
                <w:szCs w:val="16"/>
              </w:rPr>
              <w:t xml:space="preserve">MODELLARE LA GOMMAPIUMA. Essere in grado di tagliare, levigare e smussare da lastre di gommapiuma i muscoli ricalcati per dare forma al corpo principale della creatura per poi rifinire con dettagli. </w:t>
            </w:r>
          </w:p>
          <w:p w14:paraId="6C55A7F0" w14:textId="7EE26D19" w:rsidR="005B0E0D" w:rsidRDefault="00000000">
            <w:pPr>
              <w:numPr>
                <w:ilvl w:val="0"/>
                <w:numId w:val="1"/>
              </w:numPr>
              <w:spacing w:after="160"/>
              <w:jc w:val="both"/>
              <w:rPr>
                <w:sz w:val="16"/>
                <w:szCs w:val="16"/>
              </w:rPr>
            </w:pPr>
            <w:r>
              <w:rPr>
                <w:sz w:val="16"/>
                <w:szCs w:val="16"/>
              </w:rPr>
              <w:t xml:space="preserve">LAVORARE CON IL LATTICE. Saper lavorare con il lattice </w:t>
            </w:r>
            <w:proofErr w:type="spellStart"/>
            <w:r>
              <w:rPr>
                <w:sz w:val="16"/>
                <w:szCs w:val="16"/>
              </w:rPr>
              <w:t>prevulcanizzato</w:t>
            </w:r>
            <w:proofErr w:type="spellEnd"/>
            <w:r>
              <w:rPr>
                <w:sz w:val="16"/>
                <w:szCs w:val="16"/>
              </w:rPr>
              <w:t xml:space="preserve"> sulla</w:t>
            </w:r>
            <w:r w:rsidR="00D5115A">
              <w:rPr>
                <w:sz w:val="16"/>
                <w:szCs w:val="16"/>
              </w:rPr>
              <w:t xml:space="preserve"> </w:t>
            </w:r>
            <w:r>
              <w:rPr>
                <w:sz w:val="16"/>
                <w:szCs w:val="16"/>
              </w:rPr>
              <w:t>gomma</w:t>
            </w:r>
            <w:r w:rsidR="00D5115A">
              <w:rPr>
                <w:sz w:val="16"/>
                <w:szCs w:val="16"/>
              </w:rPr>
              <w:t xml:space="preserve"> </w:t>
            </w:r>
            <w:r>
              <w:rPr>
                <w:sz w:val="16"/>
                <w:szCs w:val="16"/>
              </w:rPr>
              <w:t xml:space="preserve">piuma realizzando rifiniture e riparazioni. </w:t>
            </w:r>
          </w:p>
          <w:p w14:paraId="2D18A0BE" w14:textId="77777777" w:rsidR="005B0E0D" w:rsidRDefault="00000000">
            <w:pPr>
              <w:numPr>
                <w:ilvl w:val="0"/>
                <w:numId w:val="1"/>
              </w:numPr>
              <w:spacing w:after="160"/>
              <w:jc w:val="both"/>
              <w:rPr>
                <w:sz w:val="16"/>
                <w:szCs w:val="16"/>
              </w:rPr>
            </w:pPr>
            <w:r>
              <w:rPr>
                <w:sz w:val="16"/>
                <w:szCs w:val="16"/>
              </w:rPr>
              <w:t xml:space="preserve">REALIZZARE FINITURE E PITTURE ARTISTICHE. Saper adoperare l’aerografo e la guaina liquida per garantire una coloritura organica curando i dettagli del costume. </w:t>
            </w:r>
          </w:p>
          <w:p w14:paraId="24DB6AEC" w14:textId="77777777" w:rsidR="005B0E0D" w:rsidRDefault="00000000">
            <w:pPr>
              <w:numPr>
                <w:ilvl w:val="0"/>
                <w:numId w:val="1"/>
              </w:numPr>
              <w:spacing w:after="160"/>
              <w:jc w:val="both"/>
              <w:rPr>
                <w:sz w:val="16"/>
                <w:szCs w:val="16"/>
              </w:rPr>
            </w:pPr>
            <w:r>
              <w:rPr>
                <w:sz w:val="16"/>
                <w:szCs w:val="16"/>
              </w:rPr>
              <w:t xml:space="preserve">INDOSSARE E MANTENERE IL COSTUME. Saper indossare il costume completo, affrontare eventuali limitazioni di visibilità ed eseguendo prove di movimento interpretativo e trattamenti protettivi finali con silicone spray. </w:t>
            </w:r>
          </w:p>
          <w:p w14:paraId="10A1A7AB" w14:textId="77777777" w:rsidR="005B0E0D" w:rsidRDefault="005B0E0D">
            <w:pPr>
              <w:spacing w:after="160"/>
              <w:jc w:val="both"/>
              <w:rPr>
                <w:sz w:val="16"/>
                <w:szCs w:val="16"/>
              </w:rPr>
            </w:pPr>
          </w:p>
          <w:p w14:paraId="24AA0CFC" w14:textId="33FC4B68" w:rsidR="005B0E0D" w:rsidRDefault="00000000">
            <w:pPr>
              <w:shd w:val="clear" w:color="auto" w:fill="FFFFFF"/>
              <w:jc w:val="both"/>
              <w:rPr>
                <w:sz w:val="16"/>
                <w:szCs w:val="16"/>
              </w:rPr>
            </w:pPr>
            <w:r>
              <w:rPr>
                <w:sz w:val="16"/>
                <w:szCs w:val="16"/>
              </w:rPr>
              <w:t>Il corso si sviluppa nel mese di Novembre 2026 ed è destinat</w:t>
            </w:r>
            <w:r w:rsidR="004F227F">
              <w:rPr>
                <w:sz w:val="16"/>
                <w:szCs w:val="16"/>
              </w:rPr>
              <w:t>o</w:t>
            </w:r>
            <w:r>
              <w:rPr>
                <w:sz w:val="16"/>
                <w:szCs w:val="16"/>
              </w:rPr>
              <w:t xml:space="preserve"> ad un massimo di 8 partecipanti. Il corso ha una durata complessiva di 40 ore.  Le lezioni si svolgono in orario 09:00-13:00 / 14:00</w:t>
            </w:r>
            <w:r w:rsidR="004F227F">
              <w:rPr>
                <w:sz w:val="16"/>
                <w:szCs w:val="16"/>
              </w:rPr>
              <w:t>-</w:t>
            </w:r>
            <w:r>
              <w:rPr>
                <w:sz w:val="16"/>
                <w:szCs w:val="16"/>
              </w:rPr>
              <w:t>18:00 in presenza.</w:t>
            </w:r>
          </w:p>
          <w:p w14:paraId="2AC0EC6D" w14:textId="77777777" w:rsidR="005B0E0D" w:rsidRDefault="005B0E0D">
            <w:pPr>
              <w:shd w:val="clear" w:color="auto" w:fill="FFFFFF"/>
              <w:jc w:val="both"/>
              <w:rPr>
                <w:sz w:val="16"/>
                <w:szCs w:val="16"/>
              </w:rPr>
            </w:pPr>
          </w:p>
          <w:p w14:paraId="463AD303" w14:textId="77777777" w:rsidR="005B0E0D" w:rsidRDefault="005B0E0D">
            <w:pPr>
              <w:shd w:val="clear" w:color="auto" w:fill="FFFFFF"/>
              <w:jc w:val="both"/>
              <w:rPr>
                <w:sz w:val="16"/>
                <w:szCs w:val="16"/>
              </w:rPr>
            </w:pPr>
          </w:p>
          <w:p w14:paraId="59BDE385" w14:textId="77777777" w:rsidR="005B0E0D" w:rsidRDefault="00000000">
            <w:pPr>
              <w:keepNext/>
              <w:keepLines/>
              <w:tabs>
                <w:tab w:val="left" w:pos="9671"/>
              </w:tabs>
              <w:jc w:val="both"/>
              <w:rPr>
                <w:sz w:val="16"/>
                <w:szCs w:val="16"/>
              </w:rPr>
            </w:pPr>
            <w:r>
              <w:rPr>
                <w:sz w:val="16"/>
                <w:szCs w:val="16"/>
              </w:rPr>
              <w:t xml:space="preserve">Il progetto fornisce strumenti pratici per comprendere e gestire l’intero processo di creazione di una creatura, dallo studio dei materiali al disegno anatomico, dal taglio alla levigatura fino al colore. Il percorso intende favorire la crescita di una nuova generazione di artigiani capaci di mantenere e portare avanti una tradizione artistica con consapevolezza all’interno delle dinamiche produttive del settore, consolidando un ecosistema audiovisivo toscano aperto, innovativo e competitivo a livello nazionale e internazionale. </w:t>
            </w:r>
          </w:p>
          <w:p w14:paraId="64CE3F74" w14:textId="77777777" w:rsidR="005B0E0D" w:rsidRDefault="005B0E0D">
            <w:pPr>
              <w:tabs>
                <w:tab w:val="left" w:pos="2835"/>
              </w:tabs>
              <w:jc w:val="both"/>
              <w:rPr>
                <w:sz w:val="16"/>
                <w:szCs w:val="16"/>
              </w:rPr>
            </w:pPr>
          </w:p>
          <w:p w14:paraId="576532AF" w14:textId="77777777" w:rsidR="005B0E0D" w:rsidRDefault="005B0E0D">
            <w:pPr>
              <w:tabs>
                <w:tab w:val="left" w:pos="2835"/>
              </w:tabs>
              <w:jc w:val="both"/>
              <w:rPr>
                <w:sz w:val="16"/>
                <w:szCs w:val="16"/>
              </w:rPr>
            </w:pPr>
          </w:p>
          <w:p w14:paraId="605652D7" w14:textId="77777777" w:rsidR="005B0E0D" w:rsidRDefault="005B0E0D">
            <w:pPr>
              <w:tabs>
                <w:tab w:val="left" w:pos="2835"/>
              </w:tabs>
              <w:jc w:val="both"/>
              <w:rPr>
                <w:sz w:val="16"/>
                <w:szCs w:val="16"/>
              </w:rPr>
            </w:pPr>
          </w:p>
          <w:p w14:paraId="6AB4F831" w14:textId="0088CD98" w:rsidR="005B0E0D" w:rsidRDefault="00D5115A">
            <w:pPr>
              <w:pBdr>
                <w:top w:val="nil"/>
                <w:left w:val="nil"/>
                <w:bottom w:val="nil"/>
                <w:right w:val="nil"/>
                <w:between w:val="nil"/>
              </w:pBdr>
              <w:jc w:val="both"/>
              <w:rPr>
                <w:sz w:val="16"/>
                <w:szCs w:val="16"/>
              </w:rPr>
            </w:pPr>
            <w:r>
              <w:rPr>
                <w:sz w:val="16"/>
                <w:szCs w:val="16"/>
              </w:rPr>
              <w:t xml:space="preserve">Per accedere al corso è necessario essere in possesso del Diploma di Istruzione Secondaria Superiore o in possesso del Diploma Professionale Tecnico. In caso di partecipanti stranieri, è previsto un requisito supplementare per la conoscenza della lingua italiana richiesto al fine di assicurare una proficua partecipazione alle </w:t>
            </w:r>
            <w:proofErr w:type="spellStart"/>
            <w:r>
              <w:rPr>
                <w:sz w:val="16"/>
                <w:szCs w:val="16"/>
              </w:rPr>
              <w:t>attivita</w:t>
            </w:r>
            <w:proofErr w:type="spellEnd"/>
            <w:r>
              <w:rPr>
                <w:sz w:val="16"/>
                <w:szCs w:val="16"/>
              </w:rPr>
              <w:t xml:space="preserve">̀: LIVELLO B1. Il requisito deve essere dichiarato dal potenziale destinatario attraverso l’autovalutazione delle competenze di cui al Quadro Comune Europeo di Riferimento per le Lingue. Sarà cura dell’Agenzia procedere successivamente alla verifica dell’acquisizione di tali competenze. </w:t>
            </w:r>
          </w:p>
          <w:p w14:paraId="3BA253D5" w14:textId="77777777" w:rsidR="005B0E0D" w:rsidRDefault="00000000">
            <w:pPr>
              <w:pBdr>
                <w:top w:val="nil"/>
                <w:left w:val="nil"/>
                <w:bottom w:val="nil"/>
                <w:right w:val="nil"/>
                <w:between w:val="nil"/>
              </w:pBdr>
              <w:jc w:val="both"/>
              <w:rPr>
                <w:sz w:val="16"/>
                <w:szCs w:val="16"/>
              </w:rPr>
            </w:pPr>
            <w:r>
              <w:rPr>
                <w:sz w:val="16"/>
                <w:szCs w:val="16"/>
              </w:rPr>
              <w:t>Sono necessarie capacità di disegno base.</w:t>
            </w:r>
          </w:p>
          <w:p w14:paraId="5D76D8A9" w14:textId="77777777" w:rsidR="005B0E0D" w:rsidRDefault="005B0E0D">
            <w:pPr>
              <w:tabs>
                <w:tab w:val="left" w:pos="2840"/>
                <w:tab w:val="left" w:pos="8270"/>
              </w:tabs>
              <w:ind w:right="-10"/>
              <w:jc w:val="both"/>
              <w:rPr>
                <w:sz w:val="16"/>
                <w:szCs w:val="16"/>
              </w:rPr>
            </w:pPr>
          </w:p>
          <w:p w14:paraId="3362B3C5" w14:textId="77777777" w:rsidR="005B0E0D" w:rsidRDefault="005B0E0D">
            <w:pPr>
              <w:tabs>
                <w:tab w:val="left" w:pos="2840"/>
                <w:tab w:val="left" w:pos="8270"/>
              </w:tabs>
              <w:ind w:right="-10"/>
              <w:jc w:val="both"/>
              <w:rPr>
                <w:sz w:val="16"/>
                <w:szCs w:val="16"/>
              </w:rPr>
            </w:pPr>
          </w:p>
          <w:p w14:paraId="78DB16A3" w14:textId="77777777" w:rsidR="00D5115A" w:rsidRDefault="00D5115A">
            <w:pPr>
              <w:tabs>
                <w:tab w:val="left" w:pos="2840"/>
                <w:tab w:val="left" w:pos="8270"/>
              </w:tabs>
              <w:ind w:right="-10"/>
              <w:jc w:val="both"/>
              <w:rPr>
                <w:sz w:val="16"/>
                <w:szCs w:val="16"/>
              </w:rPr>
            </w:pPr>
          </w:p>
          <w:p w14:paraId="10F252F8" w14:textId="77777777" w:rsidR="00D5115A" w:rsidRDefault="00D5115A">
            <w:pPr>
              <w:tabs>
                <w:tab w:val="left" w:pos="2840"/>
                <w:tab w:val="left" w:pos="8270"/>
              </w:tabs>
              <w:ind w:right="-10"/>
              <w:jc w:val="both"/>
              <w:rPr>
                <w:sz w:val="16"/>
                <w:szCs w:val="16"/>
              </w:rPr>
            </w:pPr>
          </w:p>
          <w:p w14:paraId="08C505E9" w14:textId="77777777" w:rsidR="00D5115A" w:rsidRDefault="00D5115A">
            <w:pPr>
              <w:tabs>
                <w:tab w:val="left" w:pos="2840"/>
                <w:tab w:val="left" w:pos="8270"/>
              </w:tabs>
              <w:ind w:right="-10"/>
              <w:jc w:val="both"/>
              <w:rPr>
                <w:sz w:val="16"/>
                <w:szCs w:val="16"/>
              </w:rPr>
            </w:pPr>
          </w:p>
          <w:p w14:paraId="1E4534AC" w14:textId="77777777" w:rsidR="00D5115A" w:rsidRDefault="00D5115A">
            <w:pPr>
              <w:tabs>
                <w:tab w:val="left" w:pos="2840"/>
                <w:tab w:val="left" w:pos="8270"/>
              </w:tabs>
              <w:ind w:right="-10"/>
              <w:jc w:val="both"/>
              <w:rPr>
                <w:sz w:val="16"/>
                <w:szCs w:val="16"/>
              </w:rPr>
            </w:pPr>
          </w:p>
          <w:p w14:paraId="6C976761" w14:textId="605F09DC" w:rsidR="005B0E0D" w:rsidRDefault="00000000">
            <w:pPr>
              <w:tabs>
                <w:tab w:val="left" w:pos="2840"/>
                <w:tab w:val="left" w:pos="8270"/>
              </w:tabs>
              <w:ind w:right="-10"/>
              <w:jc w:val="both"/>
              <w:rPr>
                <w:sz w:val="16"/>
                <w:szCs w:val="16"/>
              </w:rPr>
            </w:pPr>
            <w:r>
              <w:rPr>
                <w:sz w:val="16"/>
                <w:szCs w:val="16"/>
              </w:rPr>
              <w:t xml:space="preserve">I partecipanti verranno selezionati fino a esaurimento posti, per un massimo di 8, in coerenza con i requisiti richiesti. Il candidato dovrà inviare la sua candidatura tramite mail all’indirizzo </w:t>
            </w:r>
            <w:hyperlink r:id="rId8" w:history="1">
              <w:r w:rsidR="004F227F" w:rsidRPr="0066644A">
                <w:rPr>
                  <w:rStyle w:val="Collegamentoipertestuale"/>
                  <w:sz w:val="16"/>
                  <w:szCs w:val="16"/>
                </w:rPr>
                <w:t>iscrizioni@manifatturedigitalicinema.it</w:t>
              </w:r>
            </w:hyperlink>
            <w:r w:rsidR="004F227F">
              <w:rPr>
                <w:sz w:val="16"/>
                <w:szCs w:val="16"/>
              </w:rPr>
              <w:t xml:space="preserve"> </w:t>
            </w:r>
          </w:p>
          <w:p w14:paraId="0765D3C7" w14:textId="77777777" w:rsidR="005B0E0D" w:rsidRDefault="005B0E0D">
            <w:pPr>
              <w:tabs>
                <w:tab w:val="left" w:pos="2840"/>
                <w:tab w:val="left" w:pos="8270"/>
              </w:tabs>
              <w:ind w:right="-10"/>
              <w:jc w:val="both"/>
              <w:rPr>
                <w:sz w:val="16"/>
                <w:szCs w:val="16"/>
              </w:rPr>
            </w:pPr>
          </w:p>
          <w:p w14:paraId="687A1D2E" w14:textId="77777777" w:rsidR="005B0E0D" w:rsidRDefault="005B0E0D">
            <w:pPr>
              <w:tabs>
                <w:tab w:val="left" w:pos="2835"/>
              </w:tabs>
              <w:jc w:val="both"/>
              <w:rPr>
                <w:sz w:val="16"/>
                <w:szCs w:val="16"/>
              </w:rPr>
            </w:pPr>
          </w:p>
          <w:p w14:paraId="2FBE6E24" w14:textId="77777777" w:rsidR="005B0E0D" w:rsidRDefault="00000000">
            <w:pPr>
              <w:tabs>
                <w:tab w:val="left" w:pos="2835"/>
              </w:tabs>
              <w:jc w:val="both"/>
              <w:rPr>
                <w:sz w:val="16"/>
                <w:szCs w:val="16"/>
              </w:rPr>
            </w:pPr>
            <w:r>
              <w:rPr>
                <w:sz w:val="16"/>
                <w:szCs w:val="16"/>
              </w:rPr>
              <w:t>Non è previsto riconoscimento di crediti in ingresso.</w:t>
            </w:r>
          </w:p>
          <w:p w14:paraId="37941B4B" w14:textId="77777777" w:rsidR="005B0E0D" w:rsidRDefault="005B0E0D">
            <w:pPr>
              <w:tabs>
                <w:tab w:val="left" w:pos="2840"/>
                <w:tab w:val="left" w:pos="8270"/>
              </w:tabs>
              <w:ind w:right="-10"/>
              <w:jc w:val="both"/>
              <w:rPr>
                <w:sz w:val="16"/>
                <w:szCs w:val="16"/>
              </w:rPr>
            </w:pPr>
          </w:p>
          <w:p w14:paraId="47E7D946" w14:textId="77777777" w:rsidR="005B0E0D" w:rsidRDefault="005B0E0D">
            <w:pPr>
              <w:tabs>
                <w:tab w:val="left" w:pos="2840"/>
                <w:tab w:val="left" w:pos="8270"/>
              </w:tabs>
              <w:ind w:right="-10"/>
              <w:jc w:val="both"/>
              <w:rPr>
                <w:sz w:val="16"/>
                <w:szCs w:val="16"/>
              </w:rPr>
            </w:pPr>
          </w:p>
          <w:p w14:paraId="248721C8" w14:textId="1BF0B6A1" w:rsidR="005B0E0D" w:rsidRDefault="00000000">
            <w:pPr>
              <w:tabs>
                <w:tab w:val="left" w:pos="2840"/>
                <w:tab w:val="left" w:pos="8270"/>
              </w:tabs>
              <w:ind w:right="-10"/>
              <w:jc w:val="both"/>
              <w:rPr>
                <w:sz w:val="16"/>
                <w:szCs w:val="16"/>
              </w:rPr>
            </w:pPr>
            <w:r>
              <w:rPr>
                <w:sz w:val="16"/>
                <w:szCs w:val="16"/>
              </w:rPr>
              <w:t>Le iscrizioni dovranno pervenire entro e non oltre i</w:t>
            </w:r>
            <w:r w:rsidR="00D5115A">
              <w:rPr>
                <w:sz w:val="16"/>
                <w:szCs w:val="16"/>
              </w:rPr>
              <w:t>l 09/11/2026</w:t>
            </w:r>
            <w:r>
              <w:rPr>
                <w:sz w:val="16"/>
                <w:szCs w:val="16"/>
              </w:rPr>
              <w:t xml:space="preserve"> all’indirizzo mail </w:t>
            </w:r>
            <w:hyperlink r:id="rId9" w:history="1">
              <w:r w:rsidR="00D5115A" w:rsidRPr="007B0594">
                <w:rPr>
                  <w:rStyle w:val="Collegamentoipertestuale"/>
                  <w:sz w:val="16"/>
                  <w:szCs w:val="16"/>
                </w:rPr>
                <w:t>iscrizioni@manifatuttredigitalicinema.it</w:t>
              </w:r>
            </w:hyperlink>
            <w:r w:rsidR="00D5115A">
              <w:rPr>
                <w:sz w:val="16"/>
                <w:szCs w:val="16"/>
              </w:rPr>
              <w:t xml:space="preserve"> </w:t>
            </w:r>
            <w:r>
              <w:rPr>
                <w:sz w:val="16"/>
                <w:szCs w:val="16"/>
              </w:rPr>
              <w:t xml:space="preserve">. Per informazioni consultare la pagina dedicata alla Formazione sul sito </w:t>
            </w:r>
            <w:hyperlink r:id="rId10">
              <w:r w:rsidR="005B0E0D">
                <w:rPr>
                  <w:color w:val="1155CC"/>
                  <w:sz w:val="16"/>
                  <w:szCs w:val="16"/>
                  <w:u w:val="single"/>
                </w:rPr>
                <w:t>www.manifatturedigitalicinema.it</w:t>
              </w:r>
            </w:hyperlink>
          </w:p>
          <w:p w14:paraId="6F27B6D7" w14:textId="77777777" w:rsidR="005B0E0D" w:rsidRDefault="005B0E0D">
            <w:pPr>
              <w:tabs>
                <w:tab w:val="left" w:pos="2840"/>
                <w:tab w:val="left" w:pos="8270"/>
              </w:tabs>
              <w:ind w:right="-10"/>
              <w:jc w:val="both"/>
              <w:rPr>
                <w:sz w:val="16"/>
                <w:szCs w:val="16"/>
              </w:rPr>
            </w:pPr>
          </w:p>
          <w:p w14:paraId="619E575B" w14:textId="77777777" w:rsidR="005B0E0D" w:rsidRDefault="00000000">
            <w:pPr>
              <w:tabs>
                <w:tab w:val="left" w:pos="2840"/>
                <w:tab w:val="left" w:pos="8270"/>
              </w:tabs>
              <w:ind w:right="-10"/>
              <w:jc w:val="both"/>
              <w:rPr>
                <w:sz w:val="16"/>
                <w:szCs w:val="16"/>
              </w:rPr>
            </w:pPr>
            <w:r>
              <w:rPr>
                <w:sz w:val="16"/>
                <w:szCs w:val="16"/>
              </w:rPr>
              <w:t>Il corso si svolgerà presso le Manifatture Digitali Cinema Prato, via Santa Caterina 13.</w:t>
            </w:r>
          </w:p>
          <w:p w14:paraId="128A24A3" w14:textId="77777777" w:rsidR="005B0E0D" w:rsidRDefault="005B0E0D">
            <w:pPr>
              <w:tabs>
                <w:tab w:val="left" w:pos="2840"/>
                <w:tab w:val="left" w:pos="8270"/>
              </w:tabs>
              <w:ind w:right="-10"/>
              <w:jc w:val="both"/>
              <w:rPr>
                <w:sz w:val="16"/>
                <w:szCs w:val="16"/>
              </w:rPr>
            </w:pPr>
          </w:p>
          <w:p w14:paraId="58AC4E3D" w14:textId="77777777" w:rsidR="005B0E0D" w:rsidRDefault="005B0E0D">
            <w:pPr>
              <w:tabs>
                <w:tab w:val="left" w:pos="2840"/>
                <w:tab w:val="left" w:pos="8270"/>
              </w:tabs>
              <w:ind w:right="-10"/>
              <w:jc w:val="both"/>
              <w:rPr>
                <w:sz w:val="16"/>
                <w:szCs w:val="16"/>
              </w:rPr>
            </w:pPr>
          </w:p>
          <w:p w14:paraId="65426FDF" w14:textId="77777777" w:rsidR="005B0E0D" w:rsidRDefault="00000000">
            <w:pPr>
              <w:tabs>
                <w:tab w:val="left" w:pos="2840"/>
                <w:tab w:val="left" w:pos="8270"/>
              </w:tabs>
              <w:ind w:right="-10"/>
              <w:jc w:val="both"/>
              <w:rPr>
                <w:sz w:val="16"/>
                <w:szCs w:val="16"/>
              </w:rPr>
            </w:pPr>
            <w:r>
              <w:rPr>
                <w:sz w:val="16"/>
                <w:szCs w:val="16"/>
              </w:rPr>
              <w:t>I partecipanti che avranno frequentato almeno il 70% del monte ore complessivo riceveranno un attestato di frequenza.</w:t>
            </w:r>
          </w:p>
        </w:tc>
      </w:tr>
    </w:tbl>
    <w:p w14:paraId="393E6034" w14:textId="77777777" w:rsidR="005B0E0D" w:rsidRDefault="005B0E0D">
      <w:pPr>
        <w:ind w:right="-262"/>
      </w:pPr>
    </w:p>
    <w:sectPr w:rsidR="005B0E0D">
      <w:headerReference w:type="default" r:id="rId11"/>
      <w:footerReference w:type="default" r:id="rId12"/>
      <w:pgSz w:w="11906" w:h="16838"/>
      <w:pgMar w:top="403" w:right="567" w:bottom="1134"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53D7" w14:textId="77777777" w:rsidR="009514C4" w:rsidRDefault="009514C4">
      <w:r>
        <w:separator/>
      </w:r>
    </w:p>
  </w:endnote>
  <w:endnote w:type="continuationSeparator" w:id="0">
    <w:p w14:paraId="61296ED3" w14:textId="77777777" w:rsidR="009514C4" w:rsidRDefault="00951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DEB2232B-DD85-48CE-87CF-E30993D94108}"/>
    <w:embedBold r:id="rId2" w:fontKey="{DA98477B-2F73-4863-B6BF-0DB3B4DA04DE}"/>
    <w:embedItalic r:id="rId3" w:fontKey="{DEB6D6F1-193A-4CC6-AF9C-B86B631E085C}"/>
  </w:font>
  <w:font w:name="Georgia">
    <w:panose1 w:val="02040502050405020303"/>
    <w:charset w:val="00"/>
    <w:family w:val="roman"/>
    <w:pitch w:val="variable"/>
    <w:sig w:usb0="00000287" w:usb1="00000000" w:usb2="00000000" w:usb3="00000000" w:csb0="0000009F" w:csb1="00000000"/>
    <w:embedItalic r:id="rId4" w:fontKey="{A16B8265-34BA-42ED-A0B0-5AD18D59BAD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4C422AC7-BA73-4277-A963-743BC2CE9EEC}"/>
  </w:font>
  <w:font w:name="Cambria">
    <w:panose1 w:val="02040503050406030204"/>
    <w:charset w:val="00"/>
    <w:family w:val="roman"/>
    <w:pitch w:val="variable"/>
    <w:sig w:usb0="E00006FF" w:usb1="420024FF" w:usb2="02000000" w:usb3="00000000" w:csb0="0000019F" w:csb1="00000000"/>
    <w:embedRegular r:id="rId6" w:fontKey="{F3A4959B-D18B-499A-AC6E-B798C6DE0B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AE7B" w14:textId="77777777" w:rsidR="005B0E0D" w:rsidRDefault="00000000">
    <w:pPr>
      <w:tabs>
        <w:tab w:val="center" w:pos="4819"/>
        <w:tab w:val="right" w:pos="9638"/>
      </w:tabs>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1F20" w14:textId="77777777" w:rsidR="009514C4" w:rsidRDefault="009514C4">
      <w:r>
        <w:separator/>
      </w:r>
    </w:p>
  </w:footnote>
  <w:footnote w:type="continuationSeparator" w:id="0">
    <w:p w14:paraId="578676B8" w14:textId="77777777" w:rsidR="009514C4" w:rsidRDefault="00951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34EC" w14:textId="77777777" w:rsidR="005B0E0D" w:rsidRDefault="005B0E0D">
    <w:pPr>
      <w:jc w:val="right"/>
      <w:rPr>
        <w:rFonts w:ascii="Arial" w:eastAsia="Arial" w:hAnsi="Arial" w:cs="Arial"/>
        <w:b/>
        <w:bCs/>
        <w:color w:val="000000"/>
        <w:sz w:val="20"/>
        <w:szCs w:val="20"/>
      </w:rPr>
    </w:pPr>
  </w:p>
  <w:p w14:paraId="47D7FB6E" w14:textId="77777777" w:rsidR="005B0E0D" w:rsidRDefault="00000000">
    <w:pPr>
      <w:jc w:val="center"/>
    </w:pPr>
    <w:r>
      <w:rPr>
        <w:noProof/>
      </w:rPr>
      <w:drawing>
        <wp:inline distT="0" distB="0" distL="0" distR="0" wp14:anchorId="0982E5C6" wp14:editId="7DB5A2AF">
          <wp:extent cx="6120765" cy="60579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r>
      <w:rPr>
        <w:noProof/>
      </w:rPr>
      <w:drawing>
        <wp:inline distT="0" distB="0" distL="0" distR="0" wp14:anchorId="3C2F17E6" wp14:editId="75B4A400">
          <wp:extent cx="1225550" cy="397510"/>
          <wp:effectExtent l="0" t="0" r="0" b="0"/>
          <wp:docPr id="8" name="image1.png" descr="Immagine che contiene logo, palla, cerchio,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logo, palla, cerchio, testo&#10;&#10;Descrizione generata automaticamente"/>
                  <pic:cNvPicPr preferRelativeResize="0"/>
                </pic:nvPicPr>
                <pic:blipFill>
                  <a:blip r:embed="rId2"/>
                  <a:srcRect/>
                  <a:stretch>
                    <a:fillRect/>
                  </a:stretch>
                </pic:blipFill>
                <pic:spPr>
                  <a:xfrm>
                    <a:off x="0" y="0"/>
                    <a:ext cx="1225550" cy="397510"/>
                  </a:xfrm>
                  <a:prstGeom prst="rect">
                    <a:avLst/>
                  </a:prstGeom>
                  <a:ln/>
                </pic:spPr>
              </pic:pic>
            </a:graphicData>
          </a:graphic>
        </wp:inline>
      </w:drawing>
    </w:r>
    <w:r>
      <w:rPr>
        <w:rFonts w:ascii="Arial" w:eastAsia="Arial" w:hAnsi="Arial" w:cs="Arial"/>
        <w:color w:val="000000"/>
        <w:sz w:val="24"/>
        <w:szCs w:val="24"/>
      </w:rPr>
      <w:t xml:space="preserve">         </w:t>
    </w:r>
  </w:p>
  <w:p w14:paraId="43D57F8E" w14:textId="77777777" w:rsidR="005B0E0D" w:rsidRDefault="005B0E0D">
    <w:pPr>
      <w:jc w:val="center"/>
      <w:rPr>
        <w:rFonts w:ascii="Arial" w:eastAsia="Arial" w:hAnsi="Arial" w:cs="Arial"/>
        <w:color w:val="000000"/>
        <w:sz w:val="24"/>
        <w:szCs w:val="24"/>
      </w:rPr>
    </w:pPr>
  </w:p>
  <w:p w14:paraId="708B4732" w14:textId="77777777" w:rsidR="005B0E0D" w:rsidRDefault="00000000">
    <w:pPr>
      <w:pBdr>
        <w:top w:val="nil"/>
        <w:left w:val="nil"/>
        <w:bottom w:val="nil"/>
        <w:right w:val="nil"/>
        <w:between w:val="nil"/>
      </w:pBdr>
      <w:tabs>
        <w:tab w:val="left" w:pos="720"/>
        <w:tab w:val="left" w:pos="3024"/>
        <w:tab w:val="left" w:pos="4032"/>
        <w:tab w:val="left" w:pos="4896"/>
      </w:tabs>
      <w:jc w:val="center"/>
      <w:rPr>
        <w:rFonts w:ascii="Arial" w:eastAsia="Arial" w:hAnsi="Arial" w:cs="Arial"/>
        <w:b/>
        <w:bCs/>
        <w:i/>
        <w:iCs/>
        <w:sz w:val="34"/>
        <w:szCs w:val="34"/>
      </w:rPr>
    </w:pPr>
    <w:r>
      <w:rPr>
        <w:rFonts w:ascii="Arial" w:eastAsia="Arial" w:hAnsi="Arial" w:cs="Arial"/>
        <w:b/>
        <w:bCs/>
        <w:i/>
        <w:iCs/>
        <w:sz w:val="34"/>
        <w:szCs w:val="34"/>
      </w:rPr>
      <w:t xml:space="preserve">Creature Suits </w:t>
    </w:r>
  </w:p>
  <w:p w14:paraId="2A37367C" w14:textId="77777777" w:rsidR="005B0E0D" w:rsidRDefault="00000000">
    <w:pPr>
      <w:pStyle w:val="Titolo"/>
      <w:keepNext w:val="0"/>
      <w:keepLines w:val="0"/>
      <w:widowControl w:val="0"/>
      <w:spacing w:before="0" w:after="0" w:line="439" w:lineRule="auto"/>
      <w:ind w:left="19" w:right="58" w:firstLine="37"/>
      <w:jc w:val="center"/>
      <w:rPr>
        <w:rFonts w:ascii="Arial" w:eastAsia="Arial" w:hAnsi="Arial" w:cs="Arial"/>
        <w:color w:val="000000"/>
        <w:sz w:val="18"/>
        <w:szCs w:val="18"/>
      </w:rPr>
    </w:pPr>
    <w:r>
      <w:rPr>
        <w:rFonts w:ascii="Arial" w:eastAsia="Arial" w:hAnsi="Arial" w:cs="Arial"/>
        <w:i/>
        <w:iCs/>
        <w:sz w:val="36"/>
        <w:szCs w:val="36"/>
      </w:rPr>
      <w:t>Ideazione e realizzazione di costumi di creature fantastiche</w:t>
    </w:r>
  </w:p>
  <w:p w14:paraId="23320D7D" w14:textId="77777777" w:rsidR="005B0E0D" w:rsidRDefault="00000000">
    <w:pPr>
      <w:ind w:right="-262"/>
      <w:jc w:val="center"/>
      <w:rPr>
        <w:color w:val="000000"/>
        <w:sz w:val="18"/>
        <w:szCs w:val="18"/>
      </w:rPr>
    </w:pPr>
    <w:r>
      <w:rPr>
        <w:color w:val="000000"/>
        <w:sz w:val="18"/>
        <w:szCs w:val="18"/>
      </w:rPr>
      <w:t>Delibera di Giunta Regionale n. 682 del 03/06/2024 e Decreto Dirigenziale n.22423 del 04/10/2024 per le attività formative svolte</w:t>
    </w:r>
    <w:r>
      <w:rPr>
        <w:sz w:val="18"/>
        <w:szCs w:val="18"/>
      </w:rPr>
      <w:t xml:space="preserve"> </w:t>
    </w:r>
    <w:r>
      <w:rPr>
        <w:color w:val="000000"/>
        <w:sz w:val="18"/>
        <w:szCs w:val="18"/>
      </w:rPr>
      <w:t>nell’ambito del progetto Manifatture Digitali Cinema – POR FSE+ 2021-2027</w:t>
    </w:r>
  </w:p>
  <w:p w14:paraId="523C311A" w14:textId="77777777" w:rsidR="005B0E0D" w:rsidRDefault="00000000">
    <w:pPr>
      <w:ind w:right="-262"/>
      <w:jc w:val="center"/>
      <w:rPr>
        <w:color w:val="000000"/>
        <w:sz w:val="18"/>
        <w:szCs w:val="18"/>
      </w:rPr>
    </w:pPr>
    <w:r>
      <w:rPr>
        <w:color w:val="000000"/>
        <w:sz w:val="18"/>
        <w:szCs w:val="18"/>
      </w:rPr>
      <w:t>Agenzia Formativa Fondazione Sistema Toscana (Decreto dirigenziale n. 20945 del 18.09.2024 codice accreditamento OF0395)</w:t>
    </w:r>
  </w:p>
  <w:p w14:paraId="6A34913A" w14:textId="77777777" w:rsidR="005B0E0D" w:rsidRDefault="00000000">
    <w:pPr>
      <w:ind w:right="-262"/>
      <w:jc w:val="center"/>
      <w:rPr>
        <w:b/>
        <w:bCs/>
        <w:color w:val="000000"/>
        <w:sz w:val="18"/>
        <w:szCs w:val="18"/>
      </w:rPr>
    </w:pPr>
    <w:r>
      <w:rPr>
        <w:b/>
        <w:bCs/>
        <w:color w:val="000000"/>
        <w:sz w:val="18"/>
        <w:szCs w:val="18"/>
      </w:rPr>
      <w:t>Il corso è interamente gratuito in quanto finanziato dal Fondo Sociale Europeo Plus 2021/2027</w:t>
    </w:r>
  </w:p>
  <w:p w14:paraId="7DB455A7" w14:textId="77777777" w:rsidR="005B0E0D" w:rsidRDefault="005B0E0D">
    <w:pPr>
      <w:ind w:right="-26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246EA"/>
    <w:multiLevelType w:val="multilevel"/>
    <w:tmpl w:val="ACEEC0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4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4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460"/>
      </w:pPr>
      <w:rPr>
        <w:u w:val="none"/>
      </w:rPr>
    </w:lvl>
  </w:abstractNum>
  <w:num w:numId="1" w16cid:durableId="846211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E0D"/>
    <w:rsid w:val="004F227F"/>
    <w:rsid w:val="005B0E0D"/>
    <w:rsid w:val="009514C4"/>
    <w:rsid w:val="00AA6E73"/>
    <w:rsid w:val="00AB1684"/>
    <w:rsid w:val="00D5115A"/>
    <w:rsid w:val="00D653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2591"/>
  <w15:docId w15:val="{305207B2-7434-4845-883E-FFD82576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103" w:type="dxa"/>
        <w:bottom w:w="0" w:type="dxa"/>
        <w:right w:w="108" w:type="dxa"/>
      </w:tblCellMar>
    </w:tblPr>
  </w:style>
  <w:style w:type="table" w:customStyle="1" w:styleId="a0">
    <w:basedOn w:val="TableNormal2"/>
    <w:tblPr>
      <w:tblStyleRowBandSize w:val="1"/>
      <w:tblStyleColBandSize w:val="1"/>
      <w:tblCellMar>
        <w:top w:w="0" w:type="dxa"/>
        <w:left w:w="103" w:type="dxa"/>
        <w:bottom w:w="0" w:type="dxa"/>
        <w:right w:w="108" w:type="dxa"/>
      </w:tblCellMar>
    </w:tblPr>
  </w:style>
  <w:style w:type="table" w:customStyle="1" w:styleId="a1">
    <w:basedOn w:val="TableNormal2"/>
    <w:tblPr>
      <w:tblStyleRowBandSize w:val="1"/>
      <w:tblStyleColBandSize w:val="1"/>
      <w:tblCellMar>
        <w:top w:w="0" w:type="dxa"/>
        <w:left w:w="103" w:type="dxa"/>
        <w:bottom w:w="0"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2"/>
    <w:tblPr>
      <w:tblStyleRowBandSize w:val="1"/>
      <w:tblStyleColBandSize w:val="1"/>
      <w:tblCellMar>
        <w:top w:w="0" w:type="dxa"/>
        <w:left w:w="103" w:type="dxa"/>
        <w:bottom w:w="0" w:type="dxa"/>
        <w:right w:w="108" w:type="dxa"/>
      </w:tblCellMar>
    </w:tblPr>
  </w:style>
  <w:style w:type="character" w:styleId="Collegamentoipertestuale">
    <w:name w:val="Hyperlink"/>
    <w:basedOn w:val="Carpredefinitoparagrafo"/>
    <w:uiPriority w:val="99"/>
    <w:unhideWhenUsed/>
    <w:rsid w:val="00D5115A"/>
    <w:rPr>
      <w:color w:val="0000FF" w:themeColor="hyperlink"/>
      <w:u w:val="single"/>
    </w:rPr>
  </w:style>
  <w:style w:type="character" w:styleId="Menzionenonrisolta">
    <w:name w:val="Unresolved Mention"/>
    <w:basedOn w:val="Carpredefinitoparagrafo"/>
    <w:uiPriority w:val="99"/>
    <w:semiHidden/>
    <w:unhideWhenUsed/>
    <w:rsid w:val="00D51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crizioni@manifatturedigitalicinem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nifatturedigitalicinema.it" TargetMode="External"/><Relationship Id="rId4" Type="http://schemas.openxmlformats.org/officeDocument/2006/relationships/settings" Target="settings.xml"/><Relationship Id="rId9" Type="http://schemas.openxmlformats.org/officeDocument/2006/relationships/hyperlink" Target="mailto:iscrizioni@manifatuttredigitalicinema.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e5N7gjIOxuX96LZcGj+/SY+sgA==">CgMxLjA4AHIhMTFFLXRFVzUyVGgwUGZvQ2V3LUllUjBKNzM4M2ZWN2hI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4</cp:revision>
  <dcterms:created xsi:type="dcterms:W3CDTF">2026-02-14T13:43:00Z</dcterms:created>
  <dcterms:modified xsi:type="dcterms:W3CDTF">2026-10-20T12:53:00Z</dcterms:modified>
</cp:coreProperties>
</file>